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44" w:rsidRDefault="00523644" w:rsidP="00523644">
      <w:pPr>
        <w:spacing w:before="101"/>
        <w:ind w:left="2591" w:right="2845"/>
        <w:rPr>
          <w:rFonts w:ascii="Cambria" w:hAnsi="Cambria"/>
          <w:b/>
          <w:noProof/>
          <w:color w:val="30849B"/>
          <w:sz w:val="24"/>
          <w:szCs w:val="24"/>
          <w:lang w:eastAsia="tr-TR"/>
        </w:rPr>
      </w:pPr>
      <w:r>
        <w:rPr>
          <w:rFonts w:ascii="Cambria" w:hAnsi="Cambria"/>
          <w:b/>
          <w:noProof/>
          <w:color w:val="30849B"/>
          <w:sz w:val="24"/>
          <w:szCs w:val="24"/>
          <w:lang w:eastAsia="tr-TR"/>
        </w:rPr>
        <w:drawing>
          <wp:anchor distT="0" distB="0" distL="114300" distR="114300" simplePos="0" relativeHeight="487516672" behindDoc="1" locked="0" layoutInCell="1" allowOverlap="1">
            <wp:simplePos x="0" y="0"/>
            <wp:positionH relativeFrom="column">
              <wp:posOffset>-101600</wp:posOffset>
            </wp:positionH>
            <wp:positionV relativeFrom="page">
              <wp:posOffset>485775</wp:posOffset>
            </wp:positionV>
            <wp:extent cx="1257300" cy="685800"/>
            <wp:effectExtent l="0" t="0" r="0" b="0"/>
            <wp:wrapTight wrapText="bothSides">
              <wp:wrapPolygon edited="0">
                <wp:start x="6545" y="0"/>
                <wp:lineTo x="0" y="3000"/>
                <wp:lineTo x="0" y="14400"/>
                <wp:lineTo x="3273" y="19200"/>
                <wp:lineTo x="3273" y="19800"/>
                <wp:lineTo x="6545" y="21000"/>
                <wp:lineTo x="14727" y="21000"/>
                <wp:lineTo x="15709" y="21000"/>
                <wp:lineTo x="18000" y="19200"/>
                <wp:lineTo x="21273" y="15000"/>
                <wp:lineTo x="21273" y="3000"/>
                <wp:lineTo x="14727" y="0"/>
                <wp:lineTo x="6545"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b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68580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noProof/>
          <w:color w:val="30849B"/>
          <w:sz w:val="24"/>
          <w:szCs w:val="24"/>
          <w:lang w:eastAsia="tr-TR"/>
        </w:rPr>
        <w:t xml:space="preserve">                </w:t>
      </w:r>
    </w:p>
    <w:p w:rsidR="00523644" w:rsidRDefault="00523644" w:rsidP="00523644">
      <w:pPr>
        <w:spacing w:before="101"/>
        <w:ind w:right="2845"/>
        <w:jc w:val="both"/>
        <w:rPr>
          <w:rFonts w:ascii="Cambria" w:hAnsi="Cambria"/>
          <w:b/>
          <w:noProof/>
          <w:color w:val="FF0000"/>
          <w:sz w:val="24"/>
          <w:szCs w:val="24"/>
          <w:lang w:eastAsia="tr-TR"/>
        </w:rPr>
      </w:pPr>
      <w:r>
        <w:rPr>
          <w:rFonts w:ascii="Cambria" w:hAnsi="Cambria"/>
          <w:b/>
          <w:noProof/>
          <w:color w:val="FF0000"/>
          <w:sz w:val="24"/>
          <w:szCs w:val="24"/>
          <w:lang w:eastAsia="tr-TR"/>
        </w:rPr>
        <w:t>HAZİNE VE MALİYE</w:t>
      </w:r>
    </w:p>
    <w:p w:rsidR="00523644" w:rsidRPr="00523644" w:rsidRDefault="00523644" w:rsidP="00523644">
      <w:pPr>
        <w:spacing w:before="101"/>
        <w:ind w:right="2845"/>
        <w:jc w:val="both"/>
        <w:rPr>
          <w:rFonts w:ascii="Cambria" w:hAnsi="Cambria"/>
          <w:b/>
          <w:noProof/>
          <w:color w:val="FF0000"/>
          <w:sz w:val="24"/>
          <w:szCs w:val="24"/>
          <w:lang w:eastAsia="tr-TR"/>
        </w:rPr>
      </w:pPr>
      <w:r>
        <w:rPr>
          <w:rFonts w:ascii="Cambria" w:hAnsi="Cambria"/>
          <w:b/>
          <w:noProof/>
          <w:color w:val="FF0000"/>
          <w:sz w:val="24"/>
          <w:szCs w:val="24"/>
          <w:lang w:eastAsia="tr-TR"/>
        </w:rPr>
        <w:t>BAKANLIĞI</w:t>
      </w:r>
    </w:p>
    <w:p w:rsidR="00654597" w:rsidRPr="00523644" w:rsidRDefault="00523644" w:rsidP="00523644">
      <w:pPr>
        <w:pStyle w:val="GvdeMetni"/>
        <w:spacing w:before="1"/>
        <w:jc w:val="center"/>
        <w:rPr>
          <w:rFonts w:asciiTheme="majorHAnsi" w:hAnsiTheme="majorHAnsi"/>
          <w:b/>
          <w:sz w:val="24"/>
          <w:szCs w:val="24"/>
        </w:rPr>
      </w:pPr>
      <w:r w:rsidRPr="00523644">
        <w:rPr>
          <w:rFonts w:asciiTheme="majorHAnsi" w:hAnsiTheme="majorHAnsi"/>
          <w:b/>
          <w:color w:val="387AAA" w:themeColor="accent5" w:themeShade="BF"/>
          <w:sz w:val="24"/>
          <w:szCs w:val="24"/>
        </w:rPr>
        <w:t>GÜMÜŞHANE DEFTERDARLIĞI</w:t>
      </w:r>
    </w:p>
    <w:p w:rsidR="00654597" w:rsidRPr="00C17257" w:rsidRDefault="00935086">
      <w:pPr>
        <w:spacing w:before="1"/>
        <w:ind w:left="2743" w:right="2741"/>
        <w:jc w:val="center"/>
        <w:rPr>
          <w:rFonts w:ascii="Cambria" w:hAnsi="Cambria"/>
          <w:b/>
          <w:sz w:val="24"/>
          <w:szCs w:val="24"/>
        </w:rPr>
      </w:pPr>
      <w:bookmarkStart w:id="0" w:name="YÖNETİM_KARARLILIK_BEYANI"/>
      <w:bookmarkStart w:id="1" w:name="(2022)"/>
      <w:bookmarkEnd w:id="0"/>
      <w:bookmarkEnd w:id="1"/>
      <w:r w:rsidRPr="00C17257">
        <w:rPr>
          <w:rFonts w:ascii="Cambria" w:hAnsi="Cambria"/>
          <w:b/>
          <w:color w:val="30849B"/>
          <w:sz w:val="24"/>
          <w:szCs w:val="24"/>
        </w:rPr>
        <w:t>YÖNETİM KARARLILIK BEYANI</w:t>
      </w:r>
      <w:r w:rsidRPr="00C17257">
        <w:rPr>
          <w:rFonts w:ascii="Cambria" w:hAnsi="Cambria"/>
          <w:b/>
          <w:color w:val="30849B"/>
          <w:spacing w:val="-59"/>
          <w:sz w:val="24"/>
          <w:szCs w:val="24"/>
        </w:rPr>
        <w:t xml:space="preserve"> </w:t>
      </w:r>
      <w:r w:rsidRPr="00C17257">
        <w:rPr>
          <w:rFonts w:ascii="Cambria" w:hAnsi="Cambria"/>
          <w:b/>
          <w:color w:val="30849B"/>
          <w:sz w:val="24"/>
          <w:szCs w:val="24"/>
        </w:rPr>
        <w:t>(202</w:t>
      </w:r>
      <w:r w:rsidR="002C2C50">
        <w:rPr>
          <w:rFonts w:ascii="Cambria" w:hAnsi="Cambria"/>
          <w:b/>
          <w:color w:val="30849B"/>
          <w:sz w:val="24"/>
          <w:szCs w:val="24"/>
        </w:rPr>
        <w:t>3</w:t>
      </w:r>
      <w:r w:rsidRPr="00C17257">
        <w:rPr>
          <w:rFonts w:ascii="Cambria" w:hAnsi="Cambria"/>
          <w:b/>
          <w:color w:val="30849B"/>
          <w:sz w:val="24"/>
          <w:szCs w:val="24"/>
        </w:rPr>
        <w:t>)</w:t>
      </w:r>
    </w:p>
    <w:p w:rsidR="00654597" w:rsidRDefault="00935086">
      <w:pPr>
        <w:pStyle w:val="Balk1"/>
        <w:spacing w:before="266"/>
        <w:ind w:left="824" w:firstLine="0"/>
        <w:rPr>
          <w:u w:val="none"/>
        </w:rPr>
      </w:pPr>
      <w:r>
        <w:rPr>
          <w:u w:val="none"/>
        </w:rPr>
        <w:t>Değerli</w:t>
      </w:r>
      <w:r>
        <w:rPr>
          <w:spacing w:val="-4"/>
          <w:u w:val="none"/>
        </w:rPr>
        <w:t xml:space="preserve"> </w:t>
      </w:r>
      <w:r>
        <w:rPr>
          <w:u w:val="none"/>
        </w:rPr>
        <w:t>Çalışma</w:t>
      </w:r>
      <w:r>
        <w:rPr>
          <w:spacing w:val="-2"/>
          <w:u w:val="none"/>
        </w:rPr>
        <w:t xml:space="preserve"> </w:t>
      </w:r>
      <w:r>
        <w:rPr>
          <w:u w:val="none"/>
        </w:rPr>
        <w:t>Arkadaşlarım,</w:t>
      </w:r>
    </w:p>
    <w:p w:rsidR="00654597" w:rsidRDefault="00935086">
      <w:pPr>
        <w:pStyle w:val="GvdeMetni"/>
        <w:ind w:left="115" w:right="111" w:firstLine="708"/>
        <w:jc w:val="both"/>
      </w:pPr>
      <w:r>
        <w:t>5018 sayılı Kanun ile ülkemizde uygulanmaya başlayan kamu mali yönetimi ve kontrol anlayışı,</w:t>
      </w:r>
      <w:r>
        <w:rPr>
          <w:spacing w:val="1"/>
        </w:rPr>
        <w:t xml:space="preserve"> </w:t>
      </w:r>
      <w:r>
        <w:t>faaliyetlerin</w:t>
      </w:r>
      <w:r>
        <w:rPr>
          <w:spacing w:val="1"/>
        </w:rPr>
        <w:t xml:space="preserve"> </w:t>
      </w:r>
      <w:r>
        <w:t>etkili</w:t>
      </w:r>
      <w:r>
        <w:rPr>
          <w:spacing w:val="1"/>
        </w:rPr>
        <w:t xml:space="preserve"> </w:t>
      </w:r>
      <w:r>
        <w:t>ekonomik</w:t>
      </w:r>
      <w:r>
        <w:rPr>
          <w:spacing w:val="1"/>
        </w:rPr>
        <w:t xml:space="preserve"> </w:t>
      </w:r>
      <w:r>
        <w:t>ve</w:t>
      </w:r>
      <w:r>
        <w:rPr>
          <w:spacing w:val="1"/>
        </w:rPr>
        <w:t xml:space="preserve"> </w:t>
      </w:r>
      <w:r>
        <w:t>verimli</w:t>
      </w:r>
      <w:r>
        <w:rPr>
          <w:spacing w:val="1"/>
        </w:rPr>
        <w:t xml:space="preserve"> </w:t>
      </w:r>
      <w:r>
        <w:t>bir</w:t>
      </w:r>
      <w:r>
        <w:rPr>
          <w:spacing w:val="1"/>
        </w:rPr>
        <w:t xml:space="preserve"> </w:t>
      </w:r>
      <w:r>
        <w:t>şekilde</w:t>
      </w:r>
      <w:r>
        <w:rPr>
          <w:spacing w:val="1"/>
        </w:rPr>
        <w:t xml:space="preserve"> </w:t>
      </w:r>
      <w:r>
        <w:t>yerine</w:t>
      </w:r>
      <w:r>
        <w:rPr>
          <w:spacing w:val="1"/>
        </w:rPr>
        <w:t xml:space="preserve"> </w:t>
      </w:r>
      <w:r>
        <w:t>getirilmesi,</w:t>
      </w:r>
      <w:r>
        <w:rPr>
          <w:spacing w:val="1"/>
        </w:rPr>
        <w:t xml:space="preserve"> </w:t>
      </w:r>
      <w:r>
        <w:t>bunun</w:t>
      </w:r>
      <w:r>
        <w:rPr>
          <w:spacing w:val="1"/>
        </w:rPr>
        <w:t xml:space="preserve"> </w:t>
      </w:r>
      <w:r>
        <w:t>sayesinde</w:t>
      </w:r>
      <w:r>
        <w:rPr>
          <w:spacing w:val="1"/>
        </w:rPr>
        <w:t xml:space="preserve"> </w:t>
      </w:r>
      <w:r>
        <w:t>idarenin</w:t>
      </w:r>
      <w:r>
        <w:rPr>
          <w:spacing w:val="1"/>
        </w:rPr>
        <w:t xml:space="preserve"> </w:t>
      </w:r>
      <w:r>
        <w:t>hedeflerine</w:t>
      </w:r>
      <w:r>
        <w:rPr>
          <w:spacing w:val="1"/>
        </w:rPr>
        <w:t xml:space="preserve"> </w:t>
      </w:r>
      <w:r>
        <w:t>ulaşması</w:t>
      </w:r>
      <w:r>
        <w:rPr>
          <w:spacing w:val="1"/>
        </w:rPr>
        <w:t xml:space="preserve"> </w:t>
      </w:r>
      <w:r>
        <w:t>ve</w:t>
      </w:r>
      <w:r>
        <w:rPr>
          <w:spacing w:val="1"/>
        </w:rPr>
        <w:t xml:space="preserve"> </w:t>
      </w:r>
      <w:r>
        <w:t>tüm</w:t>
      </w:r>
      <w:r>
        <w:rPr>
          <w:spacing w:val="1"/>
        </w:rPr>
        <w:t xml:space="preserve"> </w:t>
      </w:r>
      <w:r>
        <w:t>bu</w:t>
      </w:r>
      <w:r>
        <w:rPr>
          <w:spacing w:val="1"/>
        </w:rPr>
        <w:t xml:space="preserve"> </w:t>
      </w:r>
      <w:r>
        <w:t>süreçte</w:t>
      </w:r>
      <w:r>
        <w:rPr>
          <w:spacing w:val="1"/>
        </w:rPr>
        <w:t xml:space="preserve"> </w:t>
      </w:r>
      <w:r>
        <w:t>saydamlık</w:t>
      </w:r>
      <w:r>
        <w:rPr>
          <w:spacing w:val="1"/>
        </w:rPr>
        <w:t xml:space="preserve"> </w:t>
      </w:r>
      <w:r>
        <w:t>ve</w:t>
      </w:r>
      <w:r>
        <w:rPr>
          <w:spacing w:val="1"/>
        </w:rPr>
        <w:t xml:space="preserve"> </w:t>
      </w:r>
      <w:r>
        <w:t>hesap</w:t>
      </w:r>
      <w:r>
        <w:rPr>
          <w:spacing w:val="1"/>
        </w:rPr>
        <w:t xml:space="preserve"> </w:t>
      </w:r>
      <w:r>
        <w:t>verebilirliğin</w:t>
      </w:r>
      <w:r>
        <w:rPr>
          <w:spacing w:val="1"/>
        </w:rPr>
        <w:t xml:space="preserve"> </w:t>
      </w:r>
      <w:r>
        <w:t>sağlanması</w:t>
      </w:r>
      <w:r>
        <w:rPr>
          <w:spacing w:val="1"/>
        </w:rPr>
        <w:t xml:space="preserve"> </w:t>
      </w:r>
      <w:r>
        <w:t>üzerine</w:t>
      </w:r>
      <w:r>
        <w:rPr>
          <w:spacing w:val="1"/>
        </w:rPr>
        <w:t xml:space="preserve"> </w:t>
      </w:r>
      <w:r>
        <w:t>kurulmuştur.</w:t>
      </w:r>
    </w:p>
    <w:p w:rsidR="00654597" w:rsidRDefault="00935086">
      <w:pPr>
        <w:pStyle w:val="GvdeMetni"/>
        <w:spacing w:before="1"/>
        <w:ind w:left="115" w:right="108" w:firstLine="707"/>
        <w:jc w:val="both"/>
      </w:pPr>
      <w:r>
        <w:t>Bu kapsamda; kamu idarelerinde stratejik planlar ile hem orta ve uzun vadeli amaç ve hedefler</w:t>
      </w:r>
      <w:r>
        <w:rPr>
          <w:spacing w:val="1"/>
        </w:rPr>
        <w:t xml:space="preserve"> </w:t>
      </w:r>
      <w:r>
        <w:t>ortaya konulmakta hem de üst politika belgelerinde yer alan öncelikler ile bağlantı kurulmaktadır. Yıllık</w:t>
      </w:r>
      <w:r>
        <w:rPr>
          <w:spacing w:val="1"/>
        </w:rPr>
        <w:t xml:space="preserve"> </w:t>
      </w:r>
      <w:r>
        <w:t>olarak hazırlanan performans programları aracılığı ile de bu amaç ve hedeflerin gerçekleştirilmesine</w:t>
      </w:r>
      <w:r>
        <w:rPr>
          <w:spacing w:val="1"/>
        </w:rPr>
        <w:t xml:space="preserve"> </w:t>
      </w:r>
      <w:r>
        <w:t>yönelik performans hedefleri ve göstergeleri tespit edilmekte ve bu hedeflere ulaşmak için kaynak</w:t>
      </w:r>
      <w:r>
        <w:rPr>
          <w:spacing w:val="1"/>
        </w:rPr>
        <w:t xml:space="preserve"> </w:t>
      </w:r>
      <w:r>
        <w:t>planlaması</w:t>
      </w:r>
      <w:r>
        <w:rPr>
          <w:spacing w:val="1"/>
        </w:rPr>
        <w:t xml:space="preserve"> </w:t>
      </w:r>
      <w:r>
        <w:t>yapılmaktadır.</w:t>
      </w:r>
      <w:r>
        <w:rPr>
          <w:spacing w:val="1"/>
        </w:rPr>
        <w:t xml:space="preserve"> </w:t>
      </w:r>
      <w:r>
        <w:t>İç</w:t>
      </w:r>
      <w:r>
        <w:rPr>
          <w:spacing w:val="1"/>
        </w:rPr>
        <w:t xml:space="preserve"> </w:t>
      </w:r>
      <w:r>
        <w:t>kontrol</w:t>
      </w:r>
      <w:r>
        <w:rPr>
          <w:spacing w:val="1"/>
        </w:rPr>
        <w:t xml:space="preserve"> </w:t>
      </w:r>
      <w:r>
        <w:t>sistemi</w:t>
      </w:r>
      <w:r>
        <w:rPr>
          <w:spacing w:val="1"/>
        </w:rPr>
        <w:t xml:space="preserve"> </w:t>
      </w:r>
      <w:r>
        <w:t>ile</w:t>
      </w:r>
      <w:r>
        <w:rPr>
          <w:spacing w:val="1"/>
        </w:rPr>
        <w:t xml:space="preserve"> </w:t>
      </w:r>
      <w:r>
        <w:t>de</w:t>
      </w:r>
      <w:r>
        <w:rPr>
          <w:spacing w:val="1"/>
        </w:rPr>
        <w:t xml:space="preserve"> </w:t>
      </w:r>
      <w:r>
        <w:t>idarenin</w:t>
      </w:r>
      <w:r>
        <w:rPr>
          <w:spacing w:val="1"/>
        </w:rPr>
        <w:t xml:space="preserve"> </w:t>
      </w:r>
      <w:r>
        <w:t>bu</w:t>
      </w:r>
      <w:r>
        <w:rPr>
          <w:spacing w:val="1"/>
        </w:rPr>
        <w:t xml:space="preserve"> </w:t>
      </w:r>
      <w:r>
        <w:t>planlamalara</w:t>
      </w:r>
      <w:r>
        <w:rPr>
          <w:spacing w:val="1"/>
        </w:rPr>
        <w:t xml:space="preserve"> </w:t>
      </w:r>
      <w:r>
        <w:t>uygun</w:t>
      </w:r>
      <w:r>
        <w:rPr>
          <w:spacing w:val="1"/>
        </w:rPr>
        <w:t xml:space="preserve"> </w:t>
      </w:r>
      <w:r>
        <w:t>bir</w:t>
      </w:r>
      <w:r>
        <w:rPr>
          <w:spacing w:val="1"/>
        </w:rPr>
        <w:t xml:space="preserve"> </w:t>
      </w:r>
      <w:r>
        <w:t>biçimde</w:t>
      </w:r>
      <w:r>
        <w:rPr>
          <w:spacing w:val="1"/>
        </w:rPr>
        <w:t xml:space="preserve"> </w:t>
      </w:r>
      <w:r>
        <w:t>faaliyetlerini</w:t>
      </w:r>
      <w:r>
        <w:rPr>
          <w:spacing w:val="-2"/>
        </w:rPr>
        <w:t xml:space="preserve"> </w:t>
      </w:r>
      <w:r>
        <w:t>sürdürebilmesini</w:t>
      </w:r>
      <w:r>
        <w:rPr>
          <w:spacing w:val="-1"/>
        </w:rPr>
        <w:t xml:space="preserve"> </w:t>
      </w:r>
      <w:r>
        <w:t>sağlayacak</w:t>
      </w:r>
      <w:r>
        <w:rPr>
          <w:spacing w:val="-3"/>
        </w:rPr>
        <w:t xml:space="preserve"> </w:t>
      </w:r>
      <w:r>
        <w:t>mekanizmalar</w:t>
      </w:r>
      <w:r>
        <w:rPr>
          <w:spacing w:val="-2"/>
        </w:rPr>
        <w:t xml:space="preserve"> </w:t>
      </w:r>
      <w:r>
        <w:t>kurulmakta</w:t>
      </w:r>
      <w:r>
        <w:rPr>
          <w:spacing w:val="-3"/>
        </w:rPr>
        <w:t xml:space="preserve"> </w:t>
      </w:r>
      <w:r>
        <w:t>ve</w:t>
      </w:r>
      <w:r>
        <w:rPr>
          <w:spacing w:val="-1"/>
        </w:rPr>
        <w:t xml:space="preserve"> </w:t>
      </w:r>
      <w:r>
        <w:t>güçlendirilmektedir.</w:t>
      </w:r>
    </w:p>
    <w:p w:rsidR="00654597" w:rsidRDefault="00935086">
      <w:pPr>
        <w:pStyle w:val="GvdeMetni"/>
        <w:ind w:left="116" w:right="110" w:firstLine="707"/>
        <w:jc w:val="both"/>
      </w:pPr>
      <w:r>
        <w:t>Gerek üst politika belgelerinde gerekse idari belgelerde, kamu mali yönetiminin güçlendirilmesi</w:t>
      </w:r>
      <w:r>
        <w:rPr>
          <w:spacing w:val="-47"/>
        </w:rPr>
        <w:t xml:space="preserve"> </w:t>
      </w:r>
      <w:r>
        <w:t>öngörülmektedir.</w:t>
      </w:r>
    </w:p>
    <w:p w:rsidR="00654597" w:rsidRDefault="00654597">
      <w:pPr>
        <w:pStyle w:val="GvdeMetni"/>
      </w:pPr>
    </w:p>
    <w:p w:rsidR="00654597" w:rsidRPr="0073548A" w:rsidRDefault="00935086">
      <w:pPr>
        <w:pStyle w:val="Balk1"/>
        <w:numPr>
          <w:ilvl w:val="0"/>
          <w:numId w:val="4"/>
        </w:numPr>
        <w:tabs>
          <w:tab w:val="left" w:pos="1235"/>
        </w:tabs>
        <w:rPr>
          <w:u w:val="none"/>
        </w:rPr>
      </w:pPr>
      <w:r>
        <w:t>Hazine</w:t>
      </w:r>
      <w:r>
        <w:rPr>
          <w:spacing w:val="-3"/>
        </w:rPr>
        <w:t xml:space="preserve"> </w:t>
      </w:r>
      <w:r>
        <w:t>ve</w:t>
      </w:r>
      <w:r>
        <w:rPr>
          <w:spacing w:val="-2"/>
        </w:rPr>
        <w:t xml:space="preserve"> </w:t>
      </w:r>
      <w:r>
        <w:t>Maliye</w:t>
      </w:r>
      <w:r>
        <w:rPr>
          <w:spacing w:val="-2"/>
        </w:rPr>
        <w:t xml:space="preserve"> </w:t>
      </w:r>
      <w:r>
        <w:t>Bakanlığı</w:t>
      </w:r>
      <w:r>
        <w:rPr>
          <w:spacing w:val="-3"/>
        </w:rPr>
        <w:t xml:space="preserve"> </w:t>
      </w:r>
      <w:r>
        <w:t>201</w:t>
      </w:r>
      <w:r w:rsidR="00CC27C0">
        <w:t>9</w:t>
      </w:r>
      <w:r w:rsidR="00EE5B10">
        <w:t>-2023</w:t>
      </w:r>
      <w:r>
        <w:rPr>
          <w:spacing w:val="-1"/>
        </w:rPr>
        <w:t xml:space="preserve"> </w:t>
      </w:r>
      <w:r>
        <w:t>Stratejik</w:t>
      </w:r>
      <w:r>
        <w:rPr>
          <w:spacing w:val="-5"/>
        </w:rPr>
        <w:t xml:space="preserve"> </w:t>
      </w:r>
      <w:r>
        <w:t>Planı’na</w:t>
      </w:r>
      <w:r>
        <w:rPr>
          <w:spacing w:val="-3"/>
        </w:rPr>
        <w:t xml:space="preserve"> </w:t>
      </w:r>
      <w:r>
        <w:t>göre</w:t>
      </w:r>
    </w:p>
    <w:p w:rsidR="0073548A" w:rsidRDefault="0073548A" w:rsidP="0073548A">
      <w:pPr>
        <w:pStyle w:val="Balk1"/>
        <w:tabs>
          <w:tab w:val="left" w:pos="1235"/>
        </w:tabs>
        <w:ind w:left="1234" w:firstLine="0"/>
        <w:jc w:val="left"/>
        <w:rPr>
          <w:u w:val="none"/>
        </w:rPr>
      </w:pPr>
    </w:p>
    <w:p w:rsidR="00EE5B10" w:rsidRDefault="00EE5B10" w:rsidP="00EE5B10">
      <w:pPr>
        <w:pStyle w:val="GvdeMetni"/>
        <w:ind w:right="112"/>
        <w:jc w:val="both"/>
      </w:pPr>
      <w:r>
        <w:t xml:space="preserve">              Defterdarlığımız müdürlüklerinin bağlı olduğu genel müdürlüklerin, stratejik amaç ve hedefleri aşağıda gösterilmiştir.</w:t>
      </w:r>
    </w:p>
    <w:p w:rsidR="00EE5B10" w:rsidRDefault="00EE5B10" w:rsidP="00EE5B10">
      <w:pPr>
        <w:pStyle w:val="AralkYok"/>
      </w:pPr>
      <w:r>
        <w:t xml:space="preserve">            </w:t>
      </w:r>
      <w:r w:rsidR="002C6248">
        <w:t xml:space="preserve">  </w:t>
      </w:r>
      <w:r>
        <w:t>Bu amaç ve hedeflerin gerçekleştirilmesine katkı sağlamak görevlerimiz arasındadır.</w:t>
      </w:r>
    </w:p>
    <w:p w:rsidR="00EE5B10" w:rsidRDefault="00EE5B10" w:rsidP="00EE5B10">
      <w:pPr>
        <w:pStyle w:val="AralkYok"/>
      </w:pPr>
      <w:r>
        <w:t xml:space="preserve"> </w:t>
      </w:r>
    </w:p>
    <w:p w:rsidR="002C6248" w:rsidRDefault="00935086" w:rsidP="002C6248">
      <w:pPr>
        <w:pStyle w:val="GvdeMetni"/>
        <w:numPr>
          <w:ilvl w:val="0"/>
          <w:numId w:val="6"/>
        </w:numPr>
        <w:ind w:right="112"/>
        <w:jc w:val="both"/>
      </w:pPr>
      <w:r>
        <w:t>Stratejik</w:t>
      </w:r>
      <w:r>
        <w:rPr>
          <w:spacing w:val="1"/>
        </w:rPr>
        <w:t xml:space="preserve"> </w:t>
      </w:r>
      <w:r>
        <w:t>Amaç</w:t>
      </w:r>
      <w:r>
        <w:rPr>
          <w:spacing w:val="1"/>
        </w:rPr>
        <w:t xml:space="preserve"> </w:t>
      </w:r>
      <w:r w:rsidR="00CC27C0">
        <w:t>4</w:t>
      </w:r>
      <w:r>
        <w:t>:</w:t>
      </w:r>
      <w:r>
        <w:rPr>
          <w:spacing w:val="1"/>
        </w:rPr>
        <w:t xml:space="preserve"> </w:t>
      </w:r>
      <w:r>
        <w:t>Muhasebe</w:t>
      </w:r>
      <w:r>
        <w:rPr>
          <w:spacing w:val="1"/>
        </w:rPr>
        <w:t xml:space="preserve"> </w:t>
      </w:r>
      <w:r w:rsidR="002C6248">
        <w:t>hizmetlerinin daha e</w:t>
      </w:r>
      <w:r>
        <w:t>tkin</w:t>
      </w:r>
      <w:r>
        <w:rPr>
          <w:spacing w:val="1"/>
        </w:rPr>
        <w:t xml:space="preserve"> </w:t>
      </w:r>
      <w:r w:rsidR="002C6248">
        <w:t>y</w:t>
      </w:r>
      <w:r>
        <w:t>ürütülmesini,</w:t>
      </w:r>
      <w:r>
        <w:rPr>
          <w:spacing w:val="1"/>
        </w:rPr>
        <w:t xml:space="preserve"> </w:t>
      </w:r>
      <w:r w:rsidR="002C6248">
        <w:t>mali r</w:t>
      </w:r>
      <w:r>
        <w:t>apor ve</w:t>
      </w:r>
      <w:r>
        <w:rPr>
          <w:spacing w:val="1"/>
        </w:rPr>
        <w:t xml:space="preserve"> </w:t>
      </w:r>
      <w:r w:rsidR="002C6248">
        <w:t>m</w:t>
      </w:r>
      <w:r>
        <w:t>ali</w:t>
      </w:r>
    </w:p>
    <w:p w:rsidR="0073548A" w:rsidRDefault="00935086" w:rsidP="0073548A">
      <w:pPr>
        <w:pStyle w:val="GvdeMetni"/>
        <w:ind w:right="112"/>
        <w:jc w:val="both"/>
      </w:pPr>
      <w:r>
        <w:rPr>
          <w:spacing w:val="1"/>
        </w:rPr>
        <w:t xml:space="preserve"> </w:t>
      </w:r>
      <w:r w:rsidR="002C6248">
        <w:rPr>
          <w:spacing w:val="1"/>
        </w:rPr>
        <w:t xml:space="preserve">           </w:t>
      </w:r>
      <w:r w:rsidR="00702982">
        <w:rPr>
          <w:spacing w:val="1"/>
        </w:rPr>
        <w:t xml:space="preserve">              </w:t>
      </w:r>
      <w:r w:rsidR="002C6248">
        <w:rPr>
          <w:spacing w:val="1"/>
        </w:rPr>
        <w:t xml:space="preserve"> </w:t>
      </w:r>
      <w:r w:rsidR="002C6248">
        <w:t>i</w:t>
      </w:r>
      <w:r>
        <w:t>statistiklerin</w:t>
      </w:r>
      <w:r>
        <w:rPr>
          <w:spacing w:val="-4"/>
        </w:rPr>
        <w:t xml:space="preserve"> </w:t>
      </w:r>
      <w:r w:rsidR="002C6248">
        <w:t>u</w:t>
      </w:r>
      <w:r>
        <w:t>luslararası</w:t>
      </w:r>
      <w:r>
        <w:rPr>
          <w:spacing w:val="-6"/>
        </w:rPr>
        <w:t xml:space="preserve"> </w:t>
      </w:r>
      <w:r w:rsidR="002C6248">
        <w:t>s</w:t>
      </w:r>
      <w:r>
        <w:t>tandartlara</w:t>
      </w:r>
      <w:r>
        <w:rPr>
          <w:spacing w:val="-3"/>
        </w:rPr>
        <w:t xml:space="preserve"> </w:t>
      </w:r>
      <w:r w:rsidR="002C6248">
        <w:t>u</w:t>
      </w:r>
      <w:r>
        <w:t>ygun</w:t>
      </w:r>
      <w:r>
        <w:rPr>
          <w:spacing w:val="-5"/>
        </w:rPr>
        <w:t xml:space="preserve"> </w:t>
      </w:r>
      <w:r w:rsidR="002C6248">
        <w:t>o</w:t>
      </w:r>
      <w:r>
        <w:t>larak</w:t>
      </w:r>
      <w:r>
        <w:rPr>
          <w:spacing w:val="-3"/>
        </w:rPr>
        <w:t xml:space="preserve"> </w:t>
      </w:r>
      <w:r w:rsidR="002C6248">
        <w:t>h</w:t>
      </w:r>
      <w:r>
        <w:t>azırlanmasını</w:t>
      </w:r>
      <w:r>
        <w:rPr>
          <w:spacing w:val="-3"/>
        </w:rPr>
        <w:t xml:space="preserve"> </w:t>
      </w:r>
      <w:r>
        <w:t>ve</w:t>
      </w:r>
      <w:r>
        <w:rPr>
          <w:spacing w:val="-3"/>
        </w:rPr>
        <w:t xml:space="preserve"> </w:t>
      </w:r>
      <w:r w:rsidR="002C6248">
        <w:t>s</w:t>
      </w:r>
      <w:r>
        <w:t>unulmasını</w:t>
      </w:r>
      <w:r w:rsidR="00702982">
        <w:rPr>
          <w:spacing w:val="-3"/>
        </w:rPr>
        <w:t xml:space="preserve">             </w:t>
      </w:r>
    </w:p>
    <w:p w:rsidR="0073548A" w:rsidRDefault="00EE5B10" w:rsidP="0073548A">
      <w:pPr>
        <w:pStyle w:val="GvdeMetni"/>
        <w:ind w:right="112"/>
        <w:jc w:val="both"/>
      </w:pPr>
      <w:r>
        <w:t xml:space="preserve"> </w:t>
      </w:r>
      <w:r w:rsidR="00702982">
        <w:t xml:space="preserve">                           sağlamak.</w:t>
      </w:r>
    </w:p>
    <w:p w:rsidR="00702982" w:rsidRDefault="00702982" w:rsidP="0073548A">
      <w:pPr>
        <w:pStyle w:val="GvdeMetni"/>
        <w:ind w:right="112"/>
        <w:jc w:val="both"/>
      </w:pPr>
    </w:p>
    <w:p w:rsidR="00CC27C0" w:rsidRDefault="00935086" w:rsidP="002C6248">
      <w:pPr>
        <w:pStyle w:val="GvdeMetni"/>
        <w:numPr>
          <w:ilvl w:val="0"/>
          <w:numId w:val="7"/>
        </w:numPr>
        <w:ind w:right="113"/>
        <w:jc w:val="both"/>
      </w:pPr>
      <w:r>
        <w:t>Stratejik</w:t>
      </w:r>
      <w:r w:rsidRPr="0073548A">
        <w:rPr>
          <w:spacing w:val="1"/>
        </w:rPr>
        <w:t xml:space="preserve"> </w:t>
      </w:r>
      <w:r>
        <w:t>Hedef</w:t>
      </w:r>
      <w:r w:rsidRPr="0073548A">
        <w:rPr>
          <w:spacing w:val="1"/>
        </w:rPr>
        <w:t xml:space="preserve"> </w:t>
      </w:r>
      <w:r w:rsidR="00EE5B10">
        <w:rPr>
          <w:spacing w:val="1"/>
        </w:rPr>
        <w:t>4.</w:t>
      </w:r>
      <w:r w:rsidR="00CC27C0" w:rsidRPr="0073548A">
        <w:rPr>
          <w:spacing w:val="1"/>
        </w:rPr>
        <w:t xml:space="preserve">1  </w:t>
      </w:r>
      <w:r>
        <w:t>:</w:t>
      </w:r>
      <w:r w:rsidRPr="0073548A">
        <w:rPr>
          <w:spacing w:val="1"/>
        </w:rPr>
        <w:t xml:space="preserve"> </w:t>
      </w:r>
      <w:r w:rsidR="00CC27C0">
        <w:t>Bütünleşik</w:t>
      </w:r>
      <w:r w:rsidR="00CC27C0" w:rsidRPr="0073548A">
        <w:rPr>
          <w:spacing w:val="-1"/>
        </w:rPr>
        <w:t xml:space="preserve"> </w:t>
      </w:r>
      <w:r w:rsidR="00CC27C0">
        <w:t>Kamu</w:t>
      </w:r>
      <w:r w:rsidR="00CC27C0" w:rsidRPr="0073548A">
        <w:rPr>
          <w:spacing w:val="-5"/>
        </w:rPr>
        <w:t xml:space="preserve"> </w:t>
      </w:r>
      <w:r w:rsidR="00CC27C0">
        <w:t>Mali</w:t>
      </w:r>
      <w:r w:rsidR="00CC27C0" w:rsidRPr="0073548A">
        <w:rPr>
          <w:spacing w:val="-2"/>
        </w:rPr>
        <w:t xml:space="preserve"> </w:t>
      </w:r>
      <w:r w:rsidR="00CC27C0">
        <w:t>Yönetim</w:t>
      </w:r>
      <w:r w:rsidR="00CC27C0" w:rsidRPr="0073548A">
        <w:rPr>
          <w:spacing w:val="-1"/>
        </w:rPr>
        <w:t xml:space="preserve"> </w:t>
      </w:r>
      <w:r w:rsidR="00CC27C0">
        <w:t>Bilişim</w:t>
      </w:r>
      <w:r w:rsidR="00CC27C0" w:rsidRPr="0073548A">
        <w:rPr>
          <w:spacing w:val="-1"/>
        </w:rPr>
        <w:t xml:space="preserve"> </w:t>
      </w:r>
      <w:r w:rsidR="00CC27C0">
        <w:t xml:space="preserve">Sistemine ilişkin </w:t>
      </w:r>
      <w:r w:rsidR="0073548A">
        <w:t xml:space="preserve"> </w:t>
      </w:r>
      <w:r w:rsidR="00CC27C0">
        <w:t xml:space="preserve">fonksiyonları </w:t>
      </w:r>
      <w:r w:rsidR="00EE5B10">
        <w:t xml:space="preserve"> </w:t>
      </w:r>
      <w:r w:rsidR="00702982">
        <w:t>geliştirmek ve yaygınlaştırmak.</w:t>
      </w:r>
      <w:r w:rsidR="00EE5B10">
        <w:t xml:space="preserve">      </w:t>
      </w:r>
    </w:p>
    <w:p w:rsidR="002C6248" w:rsidRPr="00CC27C0" w:rsidRDefault="002C6248" w:rsidP="0073548A">
      <w:pPr>
        <w:pStyle w:val="GvdeMetni"/>
        <w:ind w:right="112"/>
        <w:jc w:val="both"/>
      </w:pPr>
    </w:p>
    <w:p w:rsidR="00654597" w:rsidRDefault="00CC27C0" w:rsidP="00194D39">
      <w:pPr>
        <w:pStyle w:val="ListeParagraf"/>
        <w:numPr>
          <w:ilvl w:val="0"/>
          <w:numId w:val="7"/>
        </w:numPr>
        <w:tabs>
          <w:tab w:val="left" w:pos="1185"/>
        </w:tabs>
        <w:spacing w:before="3" w:line="237" w:lineRule="auto"/>
        <w:ind w:right="111"/>
        <w:jc w:val="both"/>
      </w:pPr>
      <w:r>
        <w:t>Stratejik</w:t>
      </w:r>
      <w:r w:rsidRPr="00702982">
        <w:rPr>
          <w:spacing w:val="1"/>
        </w:rPr>
        <w:t xml:space="preserve"> </w:t>
      </w:r>
      <w:r>
        <w:t>Hedef</w:t>
      </w:r>
      <w:r w:rsidR="00EE5B10" w:rsidRPr="00702982">
        <w:rPr>
          <w:spacing w:val="1"/>
        </w:rPr>
        <w:t xml:space="preserve"> 4.</w:t>
      </w:r>
      <w:r w:rsidRPr="00702982">
        <w:rPr>
          <w:spacing w:val="1"/>
        </w:rPr>
        <w:t>2</w:t>
      </w:r>
      <w:r w:rsidR="00702982" w:rsidRPr="00702982">
        <w:rPr>
          <w:spacing w:val="1"/>
        </w:rPr>
        <w:t xml:space="preserve"> </w:t>
      </w:r>
      <w:r>
        <w:t>:</w:t>
      </w:r>
      <w:r w:rsidRPr="00702982">
        <w:rPr>
          <w:spacing w:val="1"/>
        </w:rPr>
        <w:t xml:space="preserve"> G</w:t>
      </w:r>
      <w:r w:rsidR="00935086">
        <w:t>enel</w:t>
      </w:r>
      <w:r w:rsidR="00935086" w:rsidRPr="00702982">
        <w:rPr>
          <w:spacing w:val="1"/>
        </w:rPr>
        <w:t xml:space="preserve"> </w:t>
      </w:r>
      <w:r w:rsidR="00935086">
        <w:t>yönetim</w:t>
      </w:r>
      <w:r w:rsidR="00935086" w:rsidRPr="00702982">
        <w:rPr>
          <w:spacing w:val="1"/>
        </w:rPr>
        <w:t xml:space="preserve"> </w:t>
      </w:r>
      <w:r w:rsidR="00935086">
        <w:t>kapsamındaki</w:t>
      </w:r>
      <w:r w:rsidR="00935086" w:rsidRPr="00702982">
        <w:rPr>
          <w:spacing w:val="-3"/>
        </w:rPr>
        <w:t xml:space="preserve"> </w:t>
      </w:r>
      <w:r w:rsidR="00935086">
        <w:t>idarelerin</w:t>
      </w:r>
      <w:r w:rsidR="00935086" w:rsidRPr="00702982">
        <w:rPr>
          <w:spacing w:val="-4"/>
        </w:rPr>
        <w:t xml:space="preserve"> </w:t>
      </w:r>
      <w:r w:rsidR="00935086">
        <w:t>muhasebe düzenlemelerine</w:t>
      </w:r>
      <w:r w:rsidR="00935086" w:rsidRPr="00702982">
        <w:rPr>
          <w:spacing w:val="-2"/>
        </w:rPr>
        <w:t xml:space="preserve"> </w:t>
      </w:r>
      <w:r w:rsidR="00935086">
        <w:t xml:space="preserve">uyum </w:t>
      </w:r>
      <w:r w:rsidR="00702982">
        <w:t>düzeyini</w:t>
      </w:r>
      <w:r w:rsidR="00935086" w:rsidRPr="00702982">
        <w:rPr>
          <w:spacing w:val="-1"/>
        </w:rPr>
        <w:t xml:space="preserve"> </w:t>
      </w:r>
      <w:r w:rsidR="00935086">
        <w:t>artırmak</w:t>
      </w:r>
      <w:r>
        <w:t xml:space="preserve"> ve Mali istatistikleri ve mali raporları uluslararası standartlara tam uyumlu</w:t>
      </w:r>
      <w:r w:rsidR="002C6248">
        <w:t xml:space="preserve"> </w:t>
      </w:r>
      <w:r>
        <w:t>hale getirmek</w:t>
      </w:r>
      <w:r w:rsidR="002C6248">
        <w:t>.</w:t>
      </w:r>
    </w:p>
    <w:p w:rsidR="0073548A" w:rsidRDefault="0073548A" w:rsidP="0073548A">
      <w:pPr>
        <w:tabs>
          <w:tab w:val="left" w:pos="1185"/>
        </w:tabs>
        <w:spacing w:before="3" w:line="237" w:lineRule="auto"/>
        <w:ind w:right="111"/>
        <w:jc w:val="both"/>
      </w:pPr>
    </w:p>
    <w:p w:rsidR="00654597" w:rsidRDefault="00935086" w:rsidP="00702982">
      <w:pPr>
        <w:pStyle w:val="GvdeMetni"/>
        <w:numPr>
          <w:ilvl w:val="0"/>
          <w:numId w:val="6"/>
        </w:numPr>
        <w:spacing w:before="1"/>
        <w:ind w:right="113"/>
        <w:jc w:val="both"/>
      </w:pPr>
      <w:r>
        <w:t>Stratejik</w:t>
      </w:r>
      <w:r>
        <w:rPr>
          <w:spacing w:val="1"/>
        </w:rPr>
        <w:t xml:space="preserve"> </w:t>
      </w:r>
      <w:r>
        <w:t>Amaç</w:t>
      </w:r>
      <w:r>
        <w:rPr>
          <w:spacing w:val="1"/>
        </w:rPr>
        <w:t xml:space="preserve"> </w:t>
      </w:r>
      <w:r w:rsidR="00CC27C0">
        <w:rPr>
          <w:spacing w:val="1"/>
        </w:rPr>
        <w:t>6</w:t>
      </w:r>
      <w:r>
        <w:t>:</w:t>
      </w:r>
      <w:r>
        <w:rPr>
          <w:spacing w:val="1"/>
        </w:rPr>
        <w:t xml:space="preserve"> </w:t>
      </w:r>
      <w:r>
        <w:t>Etkin,</w:t>
      </w:r>
      <w:r>
        <w:rPr>
          <w:spacing w:val="1"/>
        </w:rPr>
        <w:t xml:space="preserve"> </w:t>
      </w:r>
      <w:r w:rsidR="00702982">
        <w:t>e</w:t>
      </w:r>
      <w:r>
        <w:t>tkili</w:t>
      </w:r>
      <w:r>
        <w:rPr>
          <w:spacing w:val="1"/>
        </w:rPr>
        <w:t xml:space="preserve"> </w:t>
      </w:r>
      <w:r>
        <w:t>ve</w:t>
      </w:r>
      <w:r>
        <w:rPr>
          <w:spacing w:val="1"/>
        </w:rPr>
        <w:t xml:space="preserve"> </w:t>
      </w:r>
      <w:r w:rsidR="00702982">
        <w:t>ç</w:t>
      </w:r>
      <w:r>
        <w:t>özüme</w:t>
      </w:r>
      <w:r>
        <w:rPr>
          <w:spacing w:val="1"/>
        </w:rPr>
        <w:t xml:space="preserve"> </w:t>
      </w:r>
      <w:r w:rsidR="00702982">
        <w:t>o</w:t>
      </w:r>
      <w:r>
        <w:t>daklanmış</w:t>
      </w:r>
      <w:r>
        <w:rPr>
          <w:spacing w:val="1"/>
        </w:rPr>
        <w:t xml:space="preserve"> </w:t>
      </w:r>
      <w:r w:rsidR="00702982">
        <w:t>h</w:t>
      </w:r>
      <w:r>
        <w:t>ukuki</w:t>
      </w:r>
      <w:r>
        <w:rPr>
          <w:spacing w:val="1"/>
        </w:rPr>
        <w:t xml:space="preserve"> </w:t>
      </w:r>
      <w:r w:rsidR="00702982">
        <w:t>d</w:t>
      </w:r>
      <w:r>
        <w:t>anışmanlık</w:t>
      </w:r>
      <w:r>
        <w:rPr>
          <w:spacing w:val="1"/>
        </w:rPr>
        <w:t xml:space="preserve"> </w:t>
      </w:r>
      <w:r>
        <w:t>ve</w:t>
      </w:r>
      <w:r>
        <w:rPr>
          <w:spacing w:val="1"/>
        </w:rPr>
        <w:t xml:space="preserve"> </w:t>
      </w:r>
      <w:r w:rsidR="00702982">
        <w:t>m</w:t>
      </w:r>
      <w:r>
        <w:t>uhakemat</w:t>
      </w:r>
      <w:r>
        <w:rPr>
          <w:spacing w:val="1"/>
        </w:rPr>
        <w:t xml:space="preserve"> </w:t>
      </w:r>
      <w:r w:rsidR="00702982">
        <w:t>h</w:t>
      </w:r>
      <w:r>
        <w:t>izmeti</w:t>
      </w:r>
      <w:r>
        <w:rPr>
          <w:spacing w:val="-1"/>
        </w:rPr>
        <w:t xml:space="preserve"> </w:t>
      </w:r>
      <w:r w:rsidR="00702982">
        <w:t>s</w:t>
      </w:r>
      <w:r>
        <w:t>unmak</w:t>
      </w:r>
      <w:r w:rsidR="00702982">
        <w:t>.</w:t>
      </w:r>
    </w:p>
    <w:p w:rsidR="0073548A" w:rsidRDefault="0073548A" w:rsidP="0073548A">
      <w:pPr>
        <w:pStyle w:val="GvdeMetni"/>
        <w:spacing w:before="1"/>
        <w:ind w:right="113"/>
        <w:jc w:val="both"/>
      </w:pPr>
    </w:p>
    <w:p w:rsidR="00702982" w:rsidRPr="00702982" w:rsidRDefault="00935086" w:rsidP="004203FC">
      <w:pPr>
        <w:pStyle w:val="ListeParagraf"/>
        <w:numPr>
          <w:ilvl w:val="0"/>
          <w:numId w:val="8"/>
        </w:numPr>
        <w:tabs>
          <w:tab w:val="left" w:pos="1185"/>
        </w:tabs>
        <w:ind w:right="113"/>
        <w:jc w:val="both"/>
        <w:rPr>
          <w:spacing w:val="1"/>
        </w:rPr>
      </w:pPr>
      <w:r>
        <w:t xml:space="preserve">Stratejik Hedef </w:t>
      </w:r>
      <w:r w:rsidR="00AF02AB">
        <w:t>6.</w:t>
      </w:r>
      <w:r w:rsidR="00CC27C0">
        <w:t>1</w:t>
      </w:r>
      <w:r>
        <w:t>: Dava ve icra takip süreçlerini etkinleştirmek, çözüm odaklı mütalaa</w:t>
      </w:r>
      <w:r w:rsidRPr="00702982">
        <w:rPr>
          <w:spacing w:val="1"/>
        </w:rPr>
        <w:t xml:space="preserve"> </w:t>
      </w:r>
      <w:r w:rsidR="00702982">
        <w:rPr>
          <w:spacing w:val="1"/>
        </w:rPr>
        <w:t>k</w:t>
      </w:r>
      <w:r w:rsidR="00702982" w:rsidRPr="00702982">
        <w:rPr>
          <w:spacing w:val="1"/>
        </w:rPr>
        <w:t xml:space="preserve">apasitesini geliştirmek.     </w:t>
      </w:r>
    </w:p>
    <w:p w:rsidR="00702982" w:rsidRDefault="00702982" w:rsidP="0073548A">
      <w:pPr>
        <w:tabs>
          <w:tab w:val="left" w:pos="1185"/>
        </w:tabs>
        <w:ind w:right="113"/>
        <w:jc w:val="both"/>
        <w:rPr>
          <w:spacing w:val="1"/>
        </w:rPr>
      </w:pPr>
      <w:r>
        <w:rPr>
          <w:spacing w:val="1"/>
        </w:rPr>
        <w:t xml:space="preserve">                                                                                                        </w:t>
      </w:r>
    </w:p>
    <w:p w:rsidR="00654597" w:rsidRDefault="00935086" w:rsidP="00AF02AB">
      <w:pPr>
        <w:pStyle w:val="GvdeMetni"/>
        <w:numPr>
          <w:ilvl w:val="0"/>
          <w:numId w:val="6"/>
        </w:numPr>
        <w:jc w:val="both"/>
      </w:pPr>
      <w:r>
        <w:t>Stratejik</w:t>
      </w:r>
      <w:r>
        <w:rPr>
          <w:spacing w:val="-4"/>
        </w:rPr>
        <w:t xml:space="preserve"> </w:t>
      </w:r>
      <w:r>
        <w:t>Amaç</w:t>
      </w:r>
      <w:r>
        <w:rPr>
          <w:spacing w:val="-2"/>
        </w:rPr>
        <w:t xml:space="preserve"> </w:t>
      </w:r>
      <w:r w:rsidR="00CC27C0">
        <w:t>7</w:t>
      </w:r>
      <w:r>
        <w:t>:</w:t>
      </w:r>
      <w:r>
        <w:rPr>
          <w:spacing w:val="-3"/>
        </w:rPr>
        <w:t xml:space="preserve"> </w:t>
      </w:r>
      <w:r>
        <w:t>Kurumsal</w:t>
      </w:r>
      <w:r>
        <w:rPr>
          <w:spacing w:val="-7"/>
        </w:rPr>
        <w:t xml:space="preserve"> </w:t>
      </w:r>
      <w:r>
        <w:t>kapasiteyi</w:t>
      </w:r>
      <w:r>
        <w:rPr>
          <w:spacing w:val="-1"/>
        </w:rPr>
        <w:t xml:space="preserve"> </w:t>
      </w:r>
      <w:r>
        <w:t>artırmak</w:t>
      </w:r>
    </w:p>
    <w:p w:rsidR="0073548A" w:rsidRDefault="0073548A" w:rsidP="0073548A">
      <w:pPr>
        <w:pStyle w:val="GvdeMetni"/>
        <w:jc w:val="both"/>
      </w:pPr>
    </w:p>
    <w:p w:rsidR="00654597" w:rsidRDefault="00935086" w:rsidP="00AF02AB">
      <w:pPr>
        <w:pStyle w:val="ListeParagraf"/>
        <w:numPr>
          <w:ilvl w:val="0"/>
          <w:numId w:val="8"/>
        </w:numPr>
        <w:tabs>
          <w:tab w:val="left" w:pos="1185"/>
        </w:tabs>
        <w:ind w:right="112"/>
        <w:jc w:val="both"/>
      </w:pPr>
      <w:r>
        <w:t>Stratejik</w:t>
      </w:r>
      <w:r w:rsidRPr="00AF02AB">
        <w:rPr>
          <w:spacing w:val="1"/>
        </w:rPr>
        <w:t xml:space="preserve"> </w:t>
      </w:r>
      <w:r>
        <w:t>Hedef</w:t>
      </w:r>
      <w:r w:rsidRPr="00AF02AB">
        <w:rPr>
          <w:spacing w:val="1"/>
        </w:rPr>
        <w:t xml:space="preserve"> </w:t>
      </w:r>
      <w:r w:rsidR="00AF02AB">
        <w:rPr>
          <w:spacing w:val="1"/>
        </w:rPr>
        <w:t>7.</w:t>
      </w:r>
      <w:r w:rsidR="00CC27C0" w:rsidRPr="00AF02AB">
        <w:rPr>
          <w:spacing w:val="1"/>
        </w:rPr>
        <w:t>1</w:t>
      </w:r>
      <w:r>
        <w:t>:</w:t>
      </w:r>
      <w:r w:rsidRPr="00AF02AB">
        <w:rPr>
          <w:spacing w:val="1"/>
        </w:rPr>
        <w:t xml:space="preserve"> </w:t>
      </w:r>
      <w:r w:rsidR="00CC27C0">
        <w:t>İş Sağlığı ve Güvenliği kapsamında tespit edilen riskleri gidermek.</w:t>
      </w:r>
    </w:p>
    <w:p w:rsidR="0073548A" w:rsidRDefault="0073548A" w:rsidP="0073548A">
      <w:pPr>
        <w:tabs>
          <w:tab w:val="left" w:pos="1185"/>
        </w:tabs>
        <w:ind w:right="112"/>
        <w:jc w:val="both"/>
      </w:pPr>
    </w:p>
    <w:p w:rsidR="00654597" w:rsidRDefault="00935086" w:rsidP="00AF02AB">
      <w:pPr>
        <w:pStyle w:val="ListeParagraf"/>
        <w:numPr>
          <w:ilvl w:val="0"/>
          <w:numId w:val="8"/>
        </w:numPr>
        <w:tabs>
          <w:tab w:val="left" w:pos="1185"/>
        </w:tabs>
        <w:ind w:right="110"/>
        <w:jc w:val="both"/>
      </w:pPr>
      <w:r>
        <w:t xml:space="preserve">Stratejik Hedef </w:t>
      </w:r>
      <w:r w:rsidR="00AF02AB">
        <w:t>7.</w:t>
      </w:r>
      <w:r w:rsidR="00CC27C0">
        <w:t>3</w:t>
      </w:r>
      <w:r>
        <w:t>: İnsan kaynakları yönetimine uygun olarak Bakanlık personelinin nicelik</w:t>
      </w:r>
      <w:r w:rsidRPr="00AF02AB">
        <w:rPr>
          <w:spacing w:val="1"/>
        </w:rPr>
        <w:t xml:space="preserve"> </w:t>
      </w:r>
      <w:r w:rsidR="00AF02AB" w:rsidRPr="00AF02AB">
        <w:rPr>
          <w:spacing w:val="1"/>
        </w:rPr>
        <w:t xml:space="preserve"> </w:t>
      </w:r>
      <w:r>
        <w:t>ve niteliğini artırmak</w:t>
      </w:r>
      <w:r w:rsidRPr="00AF02AB">
        <w:rPr>
          <w:spacing w:val="-2"/>
        </w:rPr>
        <w:t xml:space="preserve"> </w:t>
      </w:r>
      <w:r>
        <w:t>ve</w:t>
      </w:r>
      <w:r w:rsidRPr="00AF02AB">
        <w:rPr>
          <w:spacing w:val="-2"/>
        </w:rPr>
        <w:t xml:space="preserve"> </w:t>
      </w:r>
      <w:r>
        <w:t>geliştirmek</w:t>
      </w:r>
    </w:p>
    <w:p w:rsidR="00654597" w:rsidRDefault="00654597">
      <w:pPr>
        <w:jc w:val="both"/>
        <w:sectPr w:rsidR="00654597" w:rsidSect="00E813C2">
          <w:type w:val="continuous"/>
          <w:pgSz w:w="11910" w:h="16840"/>
          <w:pgMar w:top="1580" w:right="1160" w:bottom="280" w:left="1300" w:header="708" w:footer="708" w:gutter="0"/>
          <w:pgBorders w:offsetFrom="page">
            <w:top w:val="threeDEmboss" w:sz="24" w:space="24" w:color="C0D8EA" w:themeColor="accent5" w:themeTint="66"/>
            <w:left w:val="threeDEmboss" w:sz="24" w:space="24" w:color="C0D8EA" w:themeColor="accent5" w:themeTint="66"/>
            <w:bottom w:val="threeDEngrave" w:sz="24" w:space="24" w:color="C0D8EA" w:themeColor="accent5" w:themeTint="66"/>
            <w:right w:val="threeDEngrave" w:sz="24" w:space="24" w:color="C0D8EA" w:themeColor="accent5" w:themeTint="66"/>
          </w:pgBorders>
          <w:cols w:space="708"/>
        </w:sectPr>
      </w:pPr>
    </w:p>
    <w:p w:rsidR="00654597" w:rsidRDefault="00935086">
      <w:pPr>
        <w:pStyle w:val="GvdeMetni"/>
        <w:spacing w:before="34"/>
        <w:ind w:left="116" w:right="114" w:firstLine="707"/>
        <w:jc w:val="both"/>
      </w:pPr>
      <w:r>
        <w:lastRenderedPageBreak/>
        <w:t>Diğer</w:t>
      </w:r>
      <w:r>
        <w:rPr>
          <w:spacing w:val="1"/>
        </w:rPr>
        <w:t xml:space="preserve"> </w:t>
      </w:r>
      <w:r>
        <w:t>taraftan,</w:t>
      </w:r>
      <w:r>
        <w:rPr>
          <w:spacing w:val="1"/>
        </w:rPr>
        <w:t xml:space="preserve"> </w:t>
      </w:r>
      <w:r>
        <w:t>stratejik</w:t>
      </w:r>
      <w:r>
        <w:rPr>
          <w:spacing w:val="1"/>
        </w:rPr>
        <w:t xml:space="preserve"> </w:t>
      </w:r>
      <w:r>
        <w:t>amaç</w:t>
      </w:r>
      <w:r>
        <w:rPr>
          <w:spacing w:val="1"/>
        </w:rPr>
        <w:t xml:space="preserve"> </w:t>
      </w:r>
      <w:r>
        <w:t>ve</w:t>
      </w:r>
      <w:r>
        <w:rPr>
          <w:spacing w:val="1"/>
        </w:rPr>
        <w:t xml:space="preserve"> </w:t>
      </w:r>
      <w:r>
        <w:t>hedeflerle</w:t>
      </w:r>
      <w:r>
        <w:rPr>
          <w:spacing w:val="1"/>
        </w:rPr>
        <w:t xml:space="preserve"> </w:t>
      </w:r>
      <w:r>
        <w:t>uyumlu</w:t>
      </w:r>
      <w:r>
        <w:rPr>
          <w:spacing w:val="1"/>
        </w:rPr>
        <w:t xml:space="preserve"> </w:t>
      </w:r>
      <w:r>
        <w:t>olarak</w:t>
      </w:r>
      <w:r>
        <w:rPr>
          <w:spacing w:val="1"/>
        </w:rPr>
        <w:t xml:space="preserve"> </w:t>
      </w:r>
      <w:r>
        <w:t>hazırlanan</w:t>
      </w:r>
      <w:r>
        <w:rPr>
          <w:spacing w:val="1"/>
        </w:rPr>
        <w:t xml:space="preserve"> </w:t>
      </w:r>
      <w:r>
        <w:t>yıllık</w:t>
      </w:r>
      <w:r>
        <w:rPr>
          <w:spacing w:val="1"/>
        </w:rPr>
        <w:t xml:space="preserve"> </w:t>
      </w:r>
      <w:r>
        <w:t>Bakanlığımız</w:t>
      </w:r>
      <w:r>
        <w:rPr>
          <w:spacing w:val="1"/>
        </w:rPr>
        <w:t xml:space="preserve"> </w:t>
      </w:r>
      <w:r>
        <w:t>Performans</w:t>
      </w:r>
      <w:r>
        <w:rPr>
          <w:spacing w:val="-4"/>
        </w:rPr>
        <w:t xml:space="preserve"> </w:t>
      </w:r>
      <w:r>
        <w:t>Programı</w:t>
      </w:r>
      <w:r>
        <w:rPr>
          <w:spacing w:val="-2"/>
        </w:rPr>
        <w:t xml:space="preserve"> </w:t>
      </w:r>
      <w:r>
        <w:t>hedeflerinin</w:t>
      </w:r>
      <w:r>
        <w:rPr>
          <w:spacing w:val="-3"/>
        </w:rPr>
        <w:t xml:space="preserve"> </w:t>
      </w:r>
      <w:r>
        <w:t>gerçekleştirilmesine</w:t>
      </w:r>
      <w:r>
        <w:rPr>
          <w:spacing w:val="-1"/>
        </w:rPr>
        <w:t xml:space="preserve"> </w:t>
      </w:r>
      <w:r>
        <w:t>katkı</w:t>
      </w:r>
      <w:r>
        <w:rPr>
          <w:spacing w:val="-2"/>
        </w:rPr>
        <w:t xml:space="preserve"> </w:t>
      </w:r>
      <w:r>
        <w:t>sağlamak</w:t>
      </w:r>
      <w:r>
        <w:rPr>
          <w:spacing w:val="-4"/>
        </w:rPr>
        <w:t xml:space="preserve"> </w:t>
      </w:r>
      <w:r>
        <w:t>da</w:t>
      </w:r>
      <w:r>
        <w:rPr>
          <w:spacing w:val="-2"/>
        </w:rPr>
        <w:t xml:space="preserve"> </w:t>
      </w:r>
      <w:r>
        <w:t>görevlerimiz</w:t>
      </w:r>
      <w:r>
        <w:rPr>
          <w:spacing w:val="-3"/>
        </w:rPr>
        <w:t xml:space="preserve"> </w:t>
      </w:r>
      <w:r>
        <w:t>arasındadır.</w:t>
      </w:r>
    </w:p>
    <w:p w:rsidR="00654597" w:rsidRDefault="00654597">
      <w:pPr>
        <w:pStyle w:val="GvdeMetni"/>
        <w:spacing w:before="11"/>
        <w:rPr>
          <w:sz w:val="21"/>
        </w:rPr>
      </w:pPr>
    </w:p>
    <w:p w:rsidR="00654597" w:rsidRDefault="00935086">
      <w:pPr>
        <w:pStyle w:val="Balk1"/>
        <w:numPr>
          <w:ilvl w:val="0"/>
          <w:numId w:val="4"/>
        </w:numPr>
        <w:tabs>
          <w:tab w:val="left" w:pos="1185"/>
        </w:tabs>
        <w:ind w:left="1184" w:hanging="361"/>
        <w:rPr>
          <w:u w:val="none"/>
        </w:rPr>
      </w:pPr>
      <w:r>
        <w:t>Defterdarlığımız</w:t>
      </w:r>
      <w:r>
        <w:rPr>
          <w:spacing w:val="-4"/>
        </w:rPr>
        <w:t xml:space="preserve"> </w:t>
      </w:r>
      <w:r>
        <w:t>Müdürlüklerinde</w:t>
      </w:r>
      <w:r>
        <w:rPr>
          <w:spacing w:val="-6"/>
        </w:rPr>
        <w:t xml:space="preserve"> </w:t>
      </w:r>
      <w:r>
        <w:t>202</w:t>
      </w:r>
      <w:r w:rsidR="002C2C50">
        <w:t>3</w:t>
      </w:r>
      <w:r>
        <w:rPr>
          <w:spacing w:val="-3"/>
        </w:rPr>
        <w:t xml:space="preserve"> </w:t>
      </w:r>
      <w:r>
        <w:t>Yılında</w:t>
      </w:r>
      <w:r>
        <w:rPr>
          <w:spacing w:val="-4"/>
        </w:rPr>
        <w:t xml:space="preserve"> </w:t>
      </w:r>
      <w:r>
        <w:t>Yürütülecek</w:t>
      </w:r>
      <w:r>
        <w:rPr>
          <w:spacing w:val="-6"/>
        </w:rPr>
        <w:t xml:space="preserve"> </w:t>
      </w:r>
      <w:r>
        <w:t>Bazı</w:t>
      </w:r>
      <w:r>
        <w:rPr>
          <w:spacing w:val="-4"/>
        </w:rPr>
        <w:t xml:space="preserve"> </w:t>
      </w:r>
      <w:r>
        <w:t>Önemli</w:t>
      </w:r>
      <w:r>
        <w:rPr>
          <w:spacing w:val="-1"/>
        </w:rPr>
        <w:t xml:space="preserve"> </w:t>
      </w:r>
      <w:r>
        <w:t>Faaliyetler</w:t>
      </w:r>
    </w:p>
    <w:p w:rsidR="00654597" w:rsidRDefault="00935086">
      <w:pPr>
        <w:pStyle w:val="GvdeMetni"/>
        <w:ind w:left="116" w:right="111" w:firstLine="707"/>
        <w:jc w:val="both"/>
      </w:pPr>
      <w:r>
        <w:t>Defterdarlığımıza</w:t>
      </w:r>
      <w:r>
        <w:rPr>
          <w:spacing w:val="1"/>
        </w:rPr>
        <w:t xml:space="preserve"> </w:t>
      </w:r>
      <w:r>
        <w:t>bağlı</w:t>
      </w:r>
      <w:r>
        <w:rPr>
          <w:spacing w:val="1"/>
        </w:rPr>
        <w:t xml:space="preserve"> </w:t>
      </w:r>
      <w:r>
        <w:t>müdürlüklerde</w:t>
      </w:r>
      <w:r>
        <w:rPr>
          <w:spacing w:val="1"/>
        </w:rPr>
        <w:t xml:space="preserve"> </w:t>
      </w:r>
      <w:r>
        <w:t>hazırlanan</w:t>
      </w:r>
      <w:r>
        <w:rPr>
          <w:spacing w:val="1"/>
        </w:rPr>
        <w:t xml:space="preserve"> </w:t>
      </w:r>
      <w:r>
        <w:t>operasyonel</w:t>
      </w:r>
      <w:r>
        <w:rPr>
          <w:spacing w:val="1"/>
        </w:rPr>
        <w:t xml:space="preserve"> </w:t>
      </w:r>
      <w:r>
        <w:t>planlara</w:t>
      </w:r>
      <w:r>
        <w:rPr>
          <w:spacing w:val="1"/>
        </w:rPr>
        <w:t xml:space="preserve"> </w:t>
      </w:r>
      <w:r>
        <w:t>uygun</w:t>
      </w:r>
      <w:r>
        <w:rPr>
          <w:spacing w:val="-2"/>
        </w:rPr>
        <w:t xml:space="preserve"> </w:t>
      </w:r>
      <w:r>
        <w:t>olarak</w:t>
      </w:r>
      <w:r>
        <w:rPr>
          <w:spacing w:val="-1"/>
        </w:rPr>
        <w:t xml:space="preserve"> </w:t>
      </w:r>
      <w:r>
        <w:t>yürütülecek bazı</w:t>
      </w:r>
      <w:r>
        <w:rPr>
          <w:spacing w:val="-1"/>
        </w:rPr>
        <w:t xml:space="preserve"> </w:t>
      </w:r>
      <w:r>
        <w:t>önemli</w:t>
      </w:r>
      <w:r>
        <w:rPr>
          <w:spacing w:val="-1"/>
        </w:rPr>
        <w:t xml:space="preserve"> </w:t>
      </w:r>
      <w:r>
        <w:t>faaliyetler aşağıda gösterilmiştir.</w:t>
      </w:r>
    </w:p>
    <w:p w:rsidR="00654597" w:rsidRDefault="00654597">
      <w:pPr>
        <w:pStyle w:val="GvdeMetni"/>
      </w:pPr>
    </w:p>
    <w:p w:rsidR="00654597" w:rsidRDefault="00935086">
      <w:pPr>
        <w:pStyle w:val="Balk1"/>
        <w:numPr>
          <w:ilvl w:val="0"/>
          <w:numId w:val="2"/>
        </w:numPr>
        <w:tabs>
          <w:tab w:val="left" w:pos="1057"/>
        </w:tabs>
        <w:rPr>
          <w:u w:val="none"/>
        </w:rPr>
      </w:pPr>
      <w:r>
        <w:rPr>
          <w:u w:val="none"/>
        </w:rPr>
        <w:t>Muhakemat</w:t>
      </w:r>
      <w:r>
        <w:rPr>
          <w:spacing w:val="-4"/>
          <w:u w:val="none"/>
        </w:rPr>
        <w:t xml:space="preserve"> </w:t>
      </w:r>
      <w:r>
        <w:rPr>
          <w:u w:val="none"/>
        </w:rPr>
        <w:t>Müdürlüğü</w:t>
      </w:r>
      <w:r>
        <w:rPr>
          <w:spacing w:val="-5"/>
          <w:u w:val="none"/>
        </w:rPr>
        <w:t xml:space="preserve"> </w:t>
      </w:r>
      <w:r>
        <w:rPr>
          <w:u w:val="none"/>
        </w:rPr>
        <w:t>Faaliyetleri</w:t>
      </w:r>
    </w:p>
    <w:p w:rsidR="00654597" w:rsidRDefault="00935086">
      <w:pPr>
        <w:pStyle w:val="GvdeMetni"/>
        <w:spacing w:before="1"/>
        <w:ind w:left="116" w:right="110" w:firstLine="707"/>
        <w:jc w:val="both"/>
      </w:pPr>
      <w:r>
        <w:t>Hazinenin ve hukuki yardım talep eden diğer kamu kurumlarının hak ve menfaatleri korunarak,</w:t>
      </w:r>
      <w:r>
        <w:rPr>
          <w:spacing w:val="1"/>
        </w:rPr>
        <w:t xml:space="preserve"> </w:t>
      </w:r>
      <w:r>
        <w:t>yargı makamları önünde en iyi şekilde temsili sağlanacaktır. Aynı şekilde, yargısal faaliyet ya da diğer</w:t>
      </w:r>
      <w:r>
        <w:rPr>
          <w:spacing w:val="1"/>
        </w:rPr>
        <w:t xml:space="preserve"> </w:t>
      </w:r>
      <w:r>
        <w:t>nedenlerle müdürlüğümüz ile ilişkisi olan gerçek ve tüzel kişilerin hukukunun korunmasına da azami</w:t>
      </w:r>
      <w:r>
        <w:rPr>
          <w:spacing w:val="1"/>
        </w:rPr>
        <w:t xml:space="preserve"> </w:t>
      </w:r>
      <w:r>
        <w:t>gayret gösterilecektir</w:t>
      </w:r>
      <w:r w:rsidR="002F546D">
        <w:t>. Bu kapsamda;</w:t>
      </w:r>
    </w:p>
    <w:p w:rsidR="002F546D" w:rsidRPr="00333A16" w:rsidRDefault="002F546D" w:rsidP="002F546D">
      <w:pPr>
        <w:pStyle w:val="GvdeMetni"/>
        <w:numPr>
          <w:ilvl w:val="0"/>
          <w:numId w:val="10"/>
        </w:numPr>
        <w:spacing w:before="1"/>
        <w:ind w:right="110"/>
        <w:jc w:val="both"/>
      </w:pPr>
      <w:r w:rsidRPr="00333A16">
        <w:t>Bakanlığın ve talep halinde genel bütçe kapsamındaki kamu idareleri ve özel bütçeli idarelerin hukuk danışmanlığı ve muhakemat hizmetleri yapılacaktır.</w:t>
      </w:r>
    </w:p>
    <w:p w:rsidR="002F546D" w:rsidRPr="00333A16" w:rsidRDefault="002F546D" w:rsidP="002F546D">
      <w:pPr>
        <w:pStyle w:val="GvdeMetni"/>
        <w:numPr>
          <w:ilvl w:val="0"/>
          <w:numId w:val="10"/>
        </w:numPr>
        <w:spacing w:before="1"/>
        <w:ind w:right="110"/>
        <w:jc w:val="both"/>
      </w:pPr>
      <w:r w:rsidRPr="00333A16">
        <w:t>Uyuşmazlıkların sulh yoluyla çözümlenmesine ilişkin işlerde mütalaa verilecektir.</w:t>
      </w:r>
    </w:p>
    <w:p w:rsidR="002F546D" w:rsidRPr="00333A16" w:rsidRDefault="002F546D" w:rsidP="002F546D">
      <w:pPr>
        <w:pStyle w:val="GvdeMetni"/>
        <w:numPr>
          <w:ilvl w:val="0"/>
          <w:numId w:val="10"/>
        </w:numPr>
        <w:spacing w:before="1"/>
        <w:ind w:right="110"/>
        <w:jc w:val="both"/>
      </w:pPr>
      <w:r w:rsidRPr="00333A16">
        <w:t>Hazinenin mülkiyetindeki taşınmazlar ile Devletin hüküm ve tasarrufu altındaki taşınmazların ayn’ıyla ilgili her türlü davalar takip edilecek ve icra işlemleri yapılacaktır.</w:t>
      </w:r>
    </w:p>
    <w:p w:rsidR="002F546D" w:rsidRPr="00333A16" w:rsidRDefault="002F546D" w:rsidP="002F546D">
      <w:pPr>
        <w:pStyle w:val="GvdeMetni"/>
        <w:numPr>
          <w:ilvl w:val="0"/>
          <w:numId w:val="10"/>
        </w:numPr>
        <w:spacing w:before="1"/>
        <w:ind w:right="110"/>
        <w:jc w:val="both"/>
      </w:pPr>
      <w:r w:rsidRPr="00333A16">
        <w:t xml:space="preserve">Gerekli koordinasyonu sağlamak suretiyle Bakanlığa veya Hazineye ait her türlü dava açılacak ve takip edilecek, Bakanlık veya Hazine aleyhine açılan her türlü dava takip edilecek ve icra takibi yapılacaktır. </w:t>
      </w:r>
    </w:p>
    <w:p w:rsidR="002F546D" w:rsidRPr="00333A16" w:rsidRDefault="002F546D" w:rsidP="002F546D">
      <w:pPr>
        <w:pStyle w:val="GvdeMetni"/>
        <w:numPr>
          <w:ilvl w:val="0"/>
          <w:numId w:val="10"/>
        </w:numPr>
        <w:spacing w:before="1"/>
        <w:ind w:right="110"/>
        <w:jc w:val="both"/>
      </w:pPr>
      <w:r w:rsidRPr="00333A16">
        <w:t xml:space="preserve">Hazine alacağı sayılan alacaklara ilişkin davalar açılacak, takip edilecek ve alacaklar tahsil edilecektir. </w:t>
      </w:r>
    </w:p>
    <w:p w:rsidR="002F546D" w:rsidRPr="00333A16" w:rsidRDefault="002F546D" w:rsidP="002F546D">
      <w:pPr>
        <w:pStyle w:val="GvdeMetni"/>
        <w:numPr>
          <w:ilvl w:val="0"/>
          <w:numId w:val="10"/>
        </w:numPr>
        <w:spacing w:before="1"/>
        <w:ind w:right="110"/>
        <w:jc w:val="both"/>
      </w:pPr>
      <w:r w:rsidRPr="00333A16">
        <w:t>Mevzuatında başkaca bir takip mercii ve usulü öngörülmeyen alacaklar ile diğer kurumların taraf olamayacağı davalar açılacak, takip edilecek ve alacağı tahsil edilecektir.</w:t>
      </w:r>
    </w:p>
    <w:p w:rsidR="002F546D" w:rsidRPr="00333A16" w:rsidRDefault="002F546D" w:rsidP="002F546D">
      <w:pPr>
        <w:pStyle w:val="GvdeMetni"/>
        <w:numPr>
          <w:ilvl w:val="0"/>
          <w:numId w:val="10"/>
        </w:numPr>
        <w:spacing w:before="1"/>
        <w:ind w:right="110"/>
        <w:jc w:val="both"/>
      </w:pPr>
      <w:r w:rsidRPr="00333A16">
        <w:t>Kesinleşen dosyalar arşiv klasörlerine kaldırılacaktır.</w:t>
      </w:r>
    </w:p>
    <w:p w:rsidR="002F546D" w:rsidRPr="00333A16" w:rsidRDefault="002F546D" w:rsidP="002F546D">
      <w:pPr>
        <w:pStyle w:val="ListeParagraf"/>
        <w:numPr>
          <w:ilvl w:val="0"/>
          <w:numId w:val="10"/>
        </w:numPr>
        <w:jc w:val="both"/>
      </w:pPr>
      <w:r w:rsidRPr="00333A16">
        <w:t>Tahsil e</w:t>
      </w:r>
      <w:r w:rsidR="005B15D8" w:rsidRPr="00333A16">
        <w:t>dilen vekalet ücretlerinin METOP</w:t>
      </w:r>
      <w:r w:rsidRPr="00333A16">
        <w:t xml:space="preserve"> sisteminden veri girişi yapılarak Bakanlığa bildirilecektir.</w:t>
      </w:r>
    </w:p>
    <w:p w:rsidR="002F546D" w:rsidRPr="00333A16" w:rsidRDefault="002F546D" w:rsidP="002F546D">
      <w:pPr>
        <w:pStyle w:val="GvdeMetni"/>
        <w:numPr>
          <w:ilvl w:val="0"/>
          <w:numId w:val="10"/>
        </w:numPr>
        <w:spacing w:before="1"/>
        <w:ind w:right="110"/>
        <w:jc w:val="both"/>
      </w:pPr>
      <w:r w:rsidRPr="00333A16">
        <w:t>Takip edilen davaların ve icra takiplerinin önemli safahat ve sonuçlarından ilgili kurumlara bilgi verilecektir.</w:t>
      </w:r>
    </w:p>
    <w:p w:rsidR="002F546D" w:rsidRPr="00333A16" w:rsidRDefault="002F546D" w:rsidP="002F546D">
      <w:pPr>
        <w:pStyle w:val="GvdeMetni"/>
        <w:numPr>
          <w:ilvl w:val="0"/>
          <w:numId w:val="10"/>
        </w:numPr>
        <w:spacing w:before="1"/>
        <w:ind w:right="110"/>
        <w:jc w:val="both"/>
      </w:pPr>
      <w:r w:rsidRPr="00333A16">
        <w:t>3561 sayılı yasa kapsamında Kayyımlıkla ilgili her türlü dava takip edilecek ve icra takipleri yapılacaktır.</w:t>
      </w:r>
    </w:p>
    <w:p w:rsidR="002F546D" w:rsidRPr="00333A16" w:rsidRDefault="002F546D" w:rsidP="002F546D">
      <w:pPr>
        <w:pStyle w:val="GvdeMetni"/>
        <w:numPr>
          <w:ilvl w:val="0"/>
          <w:numId w:val="10"/>
        </w:numPr>
        <w:spacing w:before="1"/>
        <w:ind w:right="110"/>
        <w:jc w:val="both"/>
      </w:pPr>
      <w:r w:rsidRPr="00333A16">
        <w:t>Başhukuk Müşavirliği ve Muhakemat genel Müdürlüğü’nün 16/03/2015 tarih 4725 sayılı 2015/1 nolu yetki devri konulu İç Genelgesi kapsamında devredilen vazgeçme yetkileri kullanılacaktır.</w:t>
      </w:r>
    </w:p>
    <w:p w:rsidR="00654597" w:rsidRDefault="002F546D">
      <w:pPr>
        <w:pStyle w:val="Balk1"/>
        <w:numPr>
          <w:ilvl w:val="0"/>
          <w:numId w:val="2"/>
        </w:numPr>
        <w:tabs>
          <w:tab w:val="left" w:pos="1070"/>
        </w:tabs>
        <w:spacing w:line="267" w:lineRule="exact"/>
        <w:ind w:left="1069" w:hanging="234"/>
        <w:rPr>
          <w:u w:val="none"/>
        </w:rPr>
      </w:pPr>
      <w:r>
        <w:rPr>
          <w:u w:val="none"/>
        </w:rPr>
        <w:t>Muhasebe</w:t>
      </w:r>
      <w:r w:rsidR="00935086">
        <w:rPr>
          <w:spacing w:val="-6"/>
          <w:u w:val="none"/>
        </w:rPr>
        <w:t xml:space="preserve"> </w:t>
      </w:r>
      <w:r w:rsidR="00935086">
        <w:rPr>
          <w:u w:val="none"/>
        </w:rPr>
        <w:t>Müdürlüğü</w:t>
      </w:r>
      <w:r w:rsidR="00935086">
        <w:rPr>
          <w:spacing w:val="-5"/>
          <w:u w:val="none"/>
        </w:rPr>
        <w:t xml:space="preserve"> </w:t>
      </w:r>
      <w:r w:rsidR="00935086">
        <w:rPr>
          <w:u w:val="none"/>
        </w:rPr>
        <w:t>Faaliyetleri</w:t>
      </w:r>
    </w:p>
    <w:p w:rsidR="00654597" w:rsidRDefault="00935086">
      <w:pPr>
        <w:pStyle w:val="GvdeMetni"/>
        <w:ind w:left="116" w:right="111" w:firstLine="708"/>
        <w:jc w:val="both"/>
      </w:pPr>
      <w:r>
        <w:t>Ülkemizin 2023 vizyon hedefleri, ekonomi ve maliye politikalarının bütüncül bir şekilde ele</w:t>
      </w:r>
      <w:r>
        <w:rPr>
          <w:spacing w:val="1"/>
        </w:rPr>
        <w:t xml:space="preserve"> </w:t>
      </w:r>
      <w:r>
        <w:t>alınmasını ve ülke kaynaklarının 3E temelli olarak değerlendirilerek yönetilmesini zorunlu kılmaktadır.</w:t>
      </w:r>
      <w:r>
        <w:rPr>
          <w:spacing w:val="1"/>
        </w:rPr>
        <w:t xml:space="preserve"> </w:t>
      </w:r>
      <w:r>
        <w:t>İçinde</w:t>
      </w:r>
      <w:r>
        <w:rPr>
          <w:spacing w:val="1"/>
        </w:rPr>
        <w:t xml:space="preserve"> </w:t>
      </w:r>
      <w:r>
        <w:t>bulunduğumuz</w:t>
      </w:r>
      <w:r>
        <w:rPr>
          <w:spacing w:val="1"/>
        </w:rPr>
        <w:t xml:space="preserve"> </w:t>
      </w:r>
      <w:r>
        <w:t>bilgi</w:t>
      </w:r>
      <w:r>
        <w:rPr>
          <w:spacing w:val="1"/>
        </w:rPr>
        <w:t xml:space="preserve"> </w:t>
      </w:r>
      <w:r>
        <w:t>ve</w:t>
      </w:r>
      <w:r>
        <w:rPr>
          <w:spacing w:val="1"/>
        </w:rPr>
        <w:t xml:space="preserve"> </w:t>
      </w:r>
      <w:r>
        <w:t>iletişim</w:t>
      </w:r>
      <w:r>
        <w:rPr>
          <w:spacing w:val="1"/>
        </w:rPr>
        <w:t xml:space="preserve"> </w:t>
      </w:r>
      <w:r>
        <w:t>çağında</w:t>
      </w:r>
      <w:r>
        <w:rPr>
          <w:spacing w:val="1"/>
        </w:rPr>
        <w:t xml:space="preserve"> </w:t>
      </w:r>
      <w:r>
        <w:t>bu</w:t>
      </w:r>
      <w:r>
        <w:rPr>
          <w:spacing w:val="1"/>
        </w:rPr>
        <w:t xml:space="preserve"> </w:t>
      </w:r>
      <w:r>
        <w:t>amaca</w:t>
      </w:r>
      <w:r>
        <w:rPr>
          <w:spacing w:val="1"/>
        </w:rPr>
        <w:t xml:space="preserve"> </w:t>
      </w:r>
      <w:r>
        <w:t>ulaşabilmenin</w:t>
      </w:r>
      <w:r>
        <w:rPr>
          <w:spacing w:val="1"/>
        </w:rPr>
        <w:t xml:space="preserve"> </w:t>
      </w:r>
      <w:r>
        <w:t>en</w:t>
      </w:r>
      <w:r>
        <w:rPr>
          <w:spacing w:val="1"/>
        </w:rPr>
        <w:t xml:space="preserve"> </w:t>
      </w:r>
      <w:r>
        <w:t>önemli</w:t>
      </w:r>
      <w:r>
        <w:rPr>
          <w:spacing w:val="1"/>
        </w:rPr>
        <w:t xml:space="preserve"> </w:t>
      </w:r>
      <w:r>
        <w:t>aracı</w:t>
      </w:r>
      <w:r>
        <w:rPr>
          <w:spacing w:val="1"/>
        </w:rPr>
        <w:t xml:space="preserve"> </w:t>
      </w:r>
      <w:r>
        <w:t>ise</w:t>
      </w:r>
      <w:r>
        <w:rPr>
          <w:spacing w:val="1"/>
        </w:rPr>
        <w:t xml:space="preserve"> </w:t>
      </w:r>
      <w:r>
        <w:t>mali</w:t>
      </w:r>
      <w:r>
        <w:rPr>
          <w:spacing w:val="1"/>
        </w:rPr>
        <w:t xml:space="preserve"> </w:t>
      </w:r>
      <w:r>
        <w:t>yönetime ilişkin fonksiyonel süreçleri destekleyen, birbirleri ile etkileşimli bir şekilde çalışan ve gerekli</w:t>
      </w:r>
      <w:r>
        <w:rPr>
          <w:spacing w:val="1"/>
        </w:rPr>
        <w:t xml:space="preserve"> </w:t>
      </w:r>
      <w:r>
        <w:t>durumlarda ilgili taraflara ve karar vericilere rapor ve bilgi sunan, kamu idarelerinin yönetim bilgi</w:t>
      </w:r>
      <w:r>
        <w:rPr>
          <w:spacing w:val="1"/>
        </w:rPr>
        <w:t xml:space="preserve"> </w:t>
      </w:r>
      <w:r>
        <w:t>sistemlerinin</w:t>
      </w:r>
      <w:r>
        <w:rPr>
          <w:spacing w:val="-2"/>
        </w:rPr>
        <w:t xml:space="preserve"> </w:t>
      </w:r>
      <w:r>
        <w:t>entegre</w:t>
      </w:r>
      <w:r>
        <w:rPr>
          <w:spacing w:val="-2"/>
        </w:rPr>
        <w:t xml:space="preserve"> </w:t>
      </w:r>
      <w:r>
        <w:t>çalışacağı bir</w:t>
      </w:r>
      <w:r>
        <w:rPr>
          <w:spacing w:val="-1"/>
        </w:rPr>
        <w:t xml:space="preserve"> </w:t>
      </w:r>
      <w:r>
        <w:t>yapının</w:t>
      </w:r>
      <w:r>
        <w:rPr>
          <w:spacing w:val="-1"/>
        </w:rPr>
        <w:t xml:space="preserve"> </w:t>
      </w:r>
      <w:r w:rsidR="002F546D">
        <w:t>oluşturulmasıdır</w:t>
      </w:r>
      <w:r>
        <w:t>.</w:t>
      </w:r>
      <w:r w:rsidR="002F546D">
        <w:t xml:space="preserve"> Bu anlayış çerçevesinde;</w:t>
      </w:r>
    </w:p>
    <w:p w:rsidR="002F546D" w:rsidRDefault="002F546D" w:rsidP="002F546D">
      <w:pPr>
        <w:pStyle w:val="GvdeMetni"/>
        <w:numPr>
          <w:ilvl w:val="0"/>
          <w:numId w:val="11"/>
        </w:numPr>
        <w:ind w:right="111"/>
        <w:jc w:val="both"/>
      </w:pPr>
      <w:r>
        <w:t>İldeki veya Bakanlığın görevlendirilmesi halinde il dışındaki genel bütçeli dairelerin saymanlık hizmetleri yürütülmesi,</w:t>
      </w:r>
    </w:p>
    <w:p w:rsidR="002F546D" w:rsidRDefault="002F546D" w:rsidP="002F546D">
      <w:pPr>
        <w:pStyle w:val="GvdeMetni"/>
        <w:numPr>
          <w:ilvl w:val="0"/>
          <w:numId w:val="11"/>
        </w:numPr>
        <w:ind w:right="111"/>
        <w:jc w:val="both"/>
      </w:pPr>
      <w:r>
        <w:t>Görev alanları içindeki her tür saymanlığın Bakanlığa göndereceği dönem sonu ve diğer hesap bilgilerinin toplanarak, kontrol edilmesi ve belirlenen usul ve esaslara göre merkeze gönderilmesi,</w:t>
      </w:r>
    </w:p>
    <w:p w:rsidR="002F546D" w:rsidRDefault="002F546D" w:rsidP="002F546D">
      <w:pPr>
        <w:pStyle w:val="GvdeMetni"/>
        <w:numPr>
          <w:ilvl w:val="0"/>
          <w:numId w:val="11"/>
        </w:numPr>
        <w:ind w:right="111"/>
        <w:jc w:val="both"/>
      </w:pPr>
      <w:r>
        <w:t>Saymanlıklar arasında koordinasyonu ve uygulama birliğini sağlamak üzere Defterdar adına belirlenecek görüş ve önerilerin hazırlanması,</w:t>
      </w:r>
    </w:p>
    <w:p w:rsidR="002F546D" w:rsidRDefault="002F546D" w:rsidP="002F546D">
      <w:pPr>
        <w:pStyle w:val="GvdeMetni"/>
        <w:numPr>
          <w:ilvl w:val="0"/>
          <w:numId w:val="11"/>
        </w:numPr>
        <w:ind w:right="111"/>
        <w:jc w:val="both"/>
        <w:rPr>
          <w:color w:val="000000"/>
        </w:rPr>
      </w:pPr>
      <w:r>
        <w:rPr>
          <w:color w:val="000000"/>
        </w:rPr>
        <w:t>Kamu idarelerinin faaliyet alacakları ve kurum alacakları dışında kalan ve kamu zararından doğan diğer alacaklarının izlenmesi ve tahsilinin gerçekleştirilmesi,</w:t>
      </w:r>
    </w:p>
    <w:p w:rsidR="002F546D" w:rsidRDefault="002F546D" w:rsidP="002F546D">
      <w:pPr>
        <w:pStyle w:val="GvdeMetni"/>
        <w:numPr>
          <w:ilvl w:val="0"/>
          <w:numId w:val="11"/>
        </w:numPr>
        <w:ind w:right="111"/>
        <w:jc w:val="both"/>
        <w:rPr>
          <w:color w:val="000000"/>
        </w:rPr>
      </w:pPr>
      <w:r>
        <w:rPr>
          <w:color w:val="000000"/>
        </w:rPr>
        <w:t>Mali istatistiklerin uluslararası standartlara olan uyumunun artırılması ve mali istatistiklerin şeffaflığı ve hesap verebilirliği açısından İl genelindeki Mahalli idare, kamu şirketleri ve sosyal tesislerin, mali istatistiki verilerinin Genel Yönetim Mali İstatistiklerin mevzuatta öngörülen süre ve içerikte derlenmesi ve yayımlanmasının koordine edilmesi,</w:t>
      </w:r>
    </w:p>
    <w:p w:rsidR="00654597" w:rsidRDefault="002F546D" w:rsidP="002F546D">
      <w:pPr>
        <w:pStyle w:val="GvdeMetni"/>
        <w:ind w:left="116" w:right="111" w:firstLine="708"/>
        <w:jc w:val="both"/>
        <w:rPr>
          <w:sz w:val="20"/>
        </w:rPr>
      </w:pPr>
      <w:r>
        <w:rPr>
          <w:color w:val="000000"/>
        </w:rPr>
        <w:t>Sağlanılacaktır.</w:t>
      </w:r>
    </w:p>
    <w:p w:rsidR="00654597" w:rsidRDefault="00654597">
      <w:pPr>
        <w:pStyle w:val="GvdeMetni"/>
        <w:rPr>
          <w:sz w:val="20"/>
        </w:rPr>
      </w:pPr>
    </w:p>
    <w:p w:rsidR="00654597" w:rsidRDefault="00654597">
      <w:pPr>
        <w:pStyle w:val="GvdeMetni"/>
        <w:rPr>
          <w:sz w:val="18"/>
        </w:rPr>
      </w:pPr>
    </w:p>
    <w:p w:rsidR="00654597" w:rsidRDefault="00935086">
      <w:pPr>
        <w:pStyle w:val="Balk1"/>
        <w:numPr>
          <w:ilvl w:val="0"/>
          <w:numId w:val="2"/>
        </w:numPr>
        <w:tabs>
          <w:tab w:val="left" w:pos="1057"/>
        </w:tabs>
        <w:spacing w:before="34"/>
        <w:rPr>
          <w:u w:val="none"/>
        </w:rPr>
      </w:pPr>
      <w:r>
        <w:rPr>
          <w:u w:val="none"/>
        </w:rPr>
        <w:t>Personel</w:t>
      </w:r>
      <w:r>
        <w:rPr>
          <w:spacing w:val="-4"/>
          <w:u w:val="none"/>
        </w:rPr>
        <w:t xml:space="preserve"> </w:t>
      </w:r>
      <w:r>
        <w:rPr>
          <w:u w:val="none"/>
        </w:rPr>
        <w:t>Müdürlüğü</w:t>
      </w:r>
      <w:r>
        <w:rPr>
          <w:spacing w:val="-3"/>
          <w:u w:val="none"/>
        </w:rPr>
        <w:t xml:space="preserve"> </w:t>
      </w:r>
      <w:r>
        <w:rPr>
          <w:u w:val="none"/>
        </w:rPr>
        <w:t>Faaliyetleri</w:t>
      </w:r>
    </w:p>
    <w:p w:rsidR="00654597" w:rsidRDefault="00935086" w:rsidP="002F546D">
      <w:pPr>
        <w:pStyle w:val="GvdeMetni"/>
        <w:numPr>
          <w:ilvl w:val="0"/>
          <w:numId w:val="9"/>
        </w:numPr>
        <w:spacing w:before="2" w:line="237" w:lineRule="auto"/>
        <w:ind w:right="110"/>
        <w:jc w:val="both"/>
      </w:pPr>
      <w:r>
        <w:t>Defterdarlığımız</w:t>
      </w:r>
      <w:r>
        <w:rPr>
          <w:spacing w:val="1"/>
        </w:rPr>
        <w:t xml:space="preserve"> </w:t>
      </w:r>
      <w:r>
        <w:t>personelinin</w:t>
      </w:r>
      <w:r>
        <w:rPr>
          <w:spacing w:val="1"/>
        </w:rPr>
        <w:t xml:space="preserve"> </w:t>
      </w:r>
      <w:r>
        <w:t>mutlu,</w:t>
      </w:r>
      <w:r>
        <w:rPr>
          <w:spacing w:val="1"/>
        </w:rPr>
        <w:t xml:space="preserve"> </w:t>
      </w:r>
      <w:r>
        <w:t>güler</w:t>
      </w:r>
      <w:r>
        <w:rPr>
          <w:spacing w:val="1"/>
        </w:rPr>
        <w:t xml:space="preserve"> </w:t>
      </w:r>
      <w:r>
        <w:t>yüzlü</w:t>
      </w:r>
      <w:r>
        <w:rPr>
          <w:spacing w:val="1"/>
        </w:rPr>
        <w:t xml:space="preserve"> </w:t>
      </w:r>
      <w:r>
        <w:t>hizmet</w:t>
      </w:r>
      <w:r>
        <w:rPr>
          <w:spacing w:val="1"/>
        </w:rPr>
        <w:t xml:space="preserve"> </w:t>
      </w:r>
      <w:r>
        <w:t>sunabilmesine</w:t>
      </w:r>
      <w:r>
        <w:rPr>
          <w:spacing w:val="1"/>
        </w:rPr>
        <w:t xml:space="preserve"> </w:t>
      </w:r>
      <w:r>
        <w:t>yönelik</w:t>
      </w:r>
      <w:r>
        <w:rPr>
          <w:spacing w:val="1"/>
        </w:rPr>
        <w:t xml:space="preserve"> </w:t>
      </w:r>
      <w:r>
        <w:t>tedbirlerin</w:t>
      </w:r>
      <w:r>
        <w:rPr>
          <w:spacing w:val="1"/>
        </w:rPr>
        <w:t xml:space="preserve"> </w:t>
      </w:r>
      <w:r>
        <w:t>alınmasına</w:t>
      </w:r>
      <w:r>
        <w:rPr>
          <w:spacing w:val="-3"/>
        </w:rPr>
        <w:t xml:space="preserve"> </w:t>
      </w:r>
      <w:r>
        <w:t>ve</w:t>
      </w:r>
      <w:r>
        <w:rPr>
          <w:spacing w:val="1"/>
        </w:rPr>
        <w:t xml:space="preserve"> </w:t>
      </w:r>
      <w:r>
        <w:t>hizmet</w:t>
      </w:r>
      <w:r>
        <w:rPr>
          <w:spacing w:val="-2"/>
        </w:rPr>
        <w:t xml:space="preserve"> </w:t>
      </w:r>
      <w:r>
        <w:t>kalitesinin</w:t>
      </w:r>
      <w:r>
        <w:rPr>
          <w:spacing w:val="-1"/>
        </w:rPr>
        <w:t xml:space="preserve"> </w:t>
      </w:r>
      <w:r>
        <w:t>artırılmasına</w:t>
      </w:r>
      <w:r>
        <w:rPr>
          <w:spacing w:val="-3"/>
        </w:rPr>
        <w:t xml:space="preserve"> </w:t>
      </w:r>
      <w:r>
        <w:t>çalışılacaktır.</w:t>
      </w:r>
    </w:p>
    <w:p w:rsidR="00654597" w:rsidRDefault="00935086" w:rsidP="002F546D">
      <w:pPr>
        <w:pStyle w:val="GvdeMetni"/>
        <w:numPr>
          <w:ilvl w:val="0"/>
          <w:numId w:val="9"/>
        </w:numPr>
        <w:spacing w:before="2"/>
        <w:ind w:right="109"/>
        <w:jc w:val="both"/>
        <w:rPr>
          <w:i/>
        </w:rPr>
      </w:pPr>
      <w:r>
        <w:t>Müdürlüğümüzde yapılan ihalelerin çok daha etkin, verimli ve şeffaflık içerisinde uygulanması</w:t>
      </w:r>
      <w:r>
        <w:rPr>
          <w:spacing w:val="1"/>
        </w:rPr>
        <w:t xml:space="preserve"> </w:t>
      </w:r>
      <w:r>
        <w:t>ve sürdürülebilir</w:t>
      </w:r>
      <w:r>
        <w:rPr>
          <w:spacing w:val="-3"/>
        </w:rPr>
        <w:t xml:space="preserve"> </w:t>
      </w:r>
      <w:r w:rsidR="002F546D">
        <w:t>olması sağlanacaktır.</w:t>
      </w:r>
    </w:p>
    <w:p w:rsidR="00654597" w:rsidRDefault="00935086" w:rsidP="002F546D">
      <w:pPr>
        <w:pStyle w:val="GvdeMetni"/>
        <w:numPr>
          <w:ilvl w:val="0"/>
          <w:numId w:val="9"/>
        </w:numPr>
        <w:ind w:right="111"/>
        <w:jc w:val="both"/>
      </w:pPr>
      <w:r>
        <w:t>İnsan Kaynaklarının niteliğini artırma hedefi doğrultusunda, personelin eğitim ihtiyacının tespit</w:t>
      </w:r>
      <w:r>
        <w:rPr>
          <w:spacing w:val="1"/>
        </w:rPr>
        <w:t xml:space="preserve"> </w:t>
      </w:r>
      <w:r>
        <w:t>edilip planlamasının yapılması, personelin ihtiyaç duyduğu eğitimleri ve kariyer geliştirme olanaklarını</w:t>
      </w:r>
      <w:r>
        <w:rPr>
          <w:spacing w:val="1"/>
        </w:rPr>
        <w:t xml:space="preserve"> </w:t>
      </w:r>
      <w:r>
        <w:t>artıracaktır. Bu bağlamda çalışanlara yönelik eğitim uygulamalarının yaygınlaştırılması, bilgi ve beceri</w:t>
      </w:r>
      <w:r>
        <w:rPr>
          <w:spacing w:val="1"/>
        </w:rPr>
        <w:t xml:space="preserve"> </w:t>
      </w:r>
      <w:r>
        <w:t>düzeyinin</w:t>
      </w:r>
      <w:r>
        <w:rPr>
          <w:spacing w:val="1"/>
        </w:rPr>
        <w:t xml:space="preserve"> </w:t>
      </w:r>
      <w:r>
        <w:t>yükseltilmesi</w:t>
      </w:r>
      <w:r>
        <w:rPr>
          <w:spacing w:val="1"/>
        </w:rPr>
        <w:t xml:space="preserve"> </w:t>
      </w:r>
      <w:r>
        <w:t>ile</w:t>
      </w:r>
      <w:r>
        <w:rPr>
          <w:spacing w:val="1"/>
        </w:rPr>
        <w:t xml:space="preserve"> </w:t>
      </w:r>
      <w:r>
        <w:t>insan</w:t>
      </w:r>
      <w:r>
        <w:rPr>
          <w:spacing w:val="1"/>
        </w:rPr>
        <w:t xml:space="preserve"> </w:t>
      </w:r>
      <w:r>
        <w:t>kaynakları</w:t>
      </w:r>
      <w:r>
        <w:rPr>
          <w:spacing w:val="1"/>
        </w:rPr>
        <w:t xml:space="preserve"> </w:t>
      </w:r>
      <w:r>
        <w:t>verimliliğinin</w:t>
      </w:r>
      <w:r>
        <w:rPr>
          <w:spacing w:val="1"/>
        </w:rPr>
        <w:t xml:space="preserve"> </w:t>
      </w:r>
      <w:r>
        <w:t>artırılması</w:t>
      </w:r>
      <w:r>
        <w:rPr>
          <w:spacing w:val="1"/>
        </w:rPr>
        <w:t xml:space="preserve"> </w:t>
      </w:r>
      <w:r>
        <w:t>mümkün</w:t>
      </w:r>
      <w:r>
        <w:rPr>
          <w:spacing w:val="1"/>
        </w:rPr>
        <w:t xml:space="preserve"> </w:t>
      </w:r>
      <w:r>
        <w:t>olacaktır.</w:t>
      </w:r>
      <w:r>
        <w:rPr>
          <w:spacing w:val="1"/>
        </w:rPr>
        <w:t xml:space="preserve"> </w:t>
      </w:r>
      <w:r>
        <w:t>Gerçekleştirilecek</w:t>
      </w:r>
      <w:r>
        <w:rPr>
          <w:spacing w:val="1"/>
        </w:rPr>
        <w:t xml:space="preserve"> </w:t>
      </w:r>
      <w:r>
        <w:t>eğitim</w:t>
      </w:r>
      <w:r>
        <w:rPr>
          <w:spacing w:val="1"/>
        </w:rPr>
        <w:t xml:space="preserve"> </w:t>
      </w:r>
      <w:r>
        <w:t>uygulamalarında</w:t>
      </w:r>
      <w:r>
        <w:rPr>
          <w:spacing w:val="1"/>
        </w:rPr>
        <w:t xml:space="preserve"> </w:t>
      </w:r>
      <w:r>
        <w:t>katılımcıların</w:t>
      </w:r>
      <w:r>
        <w:rPr>
          <w:spacing w:val="1"/>
        </w:rPr>
        <w:t xml:space="preserve"> </w:t>
      </w:r>
      <w:r>
        <w:t>aynı</w:t>
      </w:r>
      <w:r>
        <w:rPr>
          <w:spacing w:val="1"/>
        </w:rPr>
        <w:t xml:space="preserve"> </w:t>
      </w:r>
      <w:r>
        <w:t>içerik</w:t>
      </w:r>
      <w:r>
        <w:rPr>
          <w:spacing w:val="1"/>
        </w:rPr>
        <w:t xml:space="preserve"> </w:t>
      </w:r>
      <w:r>
        <w:t>ve</w:t>
      </w:r>
      <w:r>
        <w:rPr>
          <w:spacing w:val="1"/>
        </w:rPr>
        <w:t xml:space="preserve"> </w:t>
      </w:r>
      <w:r>
        <w:t>standartta</w:t>
      </w:r>
      <w:r>
        <w:rPr>
          <w:spacing w:val="1"/>
        </w:rPr>
        <w:t xml:space="preserve"> </w:t>
      </w:r>
      <w:r>
        <w:t>eğitim</w:t>
      </w:r>
      <w:r>
        <w:rPr>
          <w:spacing w:val="1"/>
        </w:rPr>
        <w:t xml:space="preserve"> </w:t>
      </w:r>
      <w:r>
        <w:t>alması</w:t>
      </w:r>
      <w:r>
        <w:rPr>
          <w:spacing w:val="1"/>
        </w:rPr>
        <w:t xml:space="preserve"> </w:t>
      </w:r>
      <w:r>
        <w:t>sağlanacaktır.</w:t>
      </w:r>
    </w:p>
    <w:p w:rsidR="00654597" w:rsidRDefault="00935086" w:rsidP="002F546D">
      <w:pPr>
        <w:pStyle w:val="GvdeMetni"/>
        <w:numPr>
          <w:ilvl w:val="0"/>
          <w:numId w:val="9"/>
        </w:numPr>
        <w:spacing w:before="1"/>
        <w:ind w:right="110"/>
        <w:jc w:val="both"/>
      </w:pPr>
      <w:r>
        <w:t>İnsan</w:t>
      </w:r>
      <w:r>
        <w:rPr>
          <w:spacing w:val="1"/>
        </w:rPr>
        <w:t xml:space="preserve"> </w:t>
      </w:r>
      <w:r>
        <w:t>kaynakları</w:t>
      </w:r>
      <w:r>
        <w:rPr>
          <w:spacing w:val="1"/>
        </w:rPr>
        <w:t xml:space="preserve"> </w:t>
      </w:r>
      <w:r>
        <w:t>yönetimi</w:t>
      </w:r>
      <w:r>
        <w:rPr>
          <w:spacing w:val="1"/>
        </w:rPr>
        <w:t xml:space="preserve"> </w:t>
      </w:r>
      <w:r>
        <w:t>anlayışı</w:t>
      </w:r>
      <w:r>
        <w:rPr>
          <w:spacing w:val="1"/>
        </w:rPr>
        <w:t xml:space="preserve"> </w:t>
      </w:r>
      <w:r>
        <w:t>çerçevesinde</w:t>
      </w:r>
      <w:r>
        <w:rPr>
          <w:spacing w:val="1"/>
        </w:rPr>
        <w:t xml:space="preserve"> </w:t>
      </w:r>
      <w:r>
        <w:t>planlama</w:t>
      </w:r>
      <w:r>
        <w:rPr>
          <w:spacing w:val="1"/>
        </w:rPr>
        <w:t xml:space="preserve"> </w:t>
      </w:r>
      <w:r>
        <w:t>ve</w:t>
      </w:r>
      <w:r>
        <w:rPr>
          <w:spacing w:val="1"/>
        </w:rPr>
        <w:t xml:space="preserve"> </w:t>
      </w:r>
      <w:r>
        <w:t>uygun</w:t>
      </w:r>
      <w:r>
        <w:rPr>
          <w:spacing w:val="1"/>
        </w:rPr>
        <w:t xml:space="preserve"> </w:t>
      </w:r>
      <w:r>
        <w:t>personel</w:t>
      </w:r>
      <w:r>
        <w:rPr>
          <w:spacing w:val="1"/>
        </w:rPr>
        <w:t xml:space="preserve"> </w:t>
      </w:r>
      <w:r>
        <w:t>istihdamı,</w:t>
      </w:r>
      <w:r>
        <w:rPr>
          <w:spacing w:val="1"/>
        </w:rPr>
        <w:t xml:space="preserve"> </w:t>
      </w:r>
      <w:r>
        <w:t>Bakanlığın amaç ve hedeflerine ulaşmasına katkı sağlayacağından bu yöndeki planlama çalışmalarına</w:t>
      </w:r>
      <w:r>
        <w:rPr>
          <w:spacing w:val="1"/>
        </w:rPr>
        <w:t xml:space="preserve"> </w:t>
      </w:r>
      <w:r>
        <w:t>önem</w:t>
      </w:r>
      <w:r>
        <w:rPr>
          <w:spacing w:val="-2"/>
        </w:rPr>
        <w:t xml:space="preserve"> </w:t>
      </w:r>
      <w:r>
        <w:t>verilecek</w:t>
      </w:r>
      <w:r>
        <w:rPr>
          <w:spacing w:val="-2"/>
        </w:rPr>
        <w:t xml:space="preserve"> </w:t>
      </w:r>
      <w:r>
        <w:t>ve</w:t>
      </w:r>
      <w:r>
        <w:rPr>
          <w:spacing w:val="-3"/>
        </w:rPr>
        <w:t xml:space="preserve"> </w:t>
      </w:r>
      <w:r>
        <w:t>personelin</w:t>
      </w:r>
      <w:r>
        <w:rPr>
          <w:spacing w:val="-1"/>
        </w:rPr>
        <w:t xml:space="preserve"> </w:t>
      </w:r>
      <w:r>
        <w:t>nicelik</w:t>
      </w:r>
      <w:r>
        <w:rPr>
          <w:spacing w:val="-2"/>
        </w:rPr>
        <w:t xml:space="preserve"> </w:t>
      </w:r>
      <w:r>
        <w:t>olarak</w:t>
      </w:r>
      <w:r>
        <w:rPr>
          <w:spacing w:val="-3"/>
        </w:rPr>
        <w:t xml:space="preserve"> </w:t>
      </w:r>
      <w:r>
        <w:t>artırılmasına çalışılacaktır.</w:t>
      </w:r>
    </w:p>
    <w:p w:rsidR="00654597" w:rsidRDefault="00654597">
      <w:pPr>
        <w:pStyle w:val="GvdeMetni"/>
        <w:spacing w:before="11"/>
        <w:rPr>
          <w:sz w:val="21"/>
        </w:rPr>
      </w:pPr>
    </w:p>
    <w:p w:rsidR="00654597" w:rsidRDefault="00935086">
      <w:pPr>
        <w:pStyle w:val="Balk1"/>
        <w:numPr>
          <w:ilvl w:val="0"/>
          <w:numId w:val="4"/>
        </w:numPr>
        <w:tabs>
          <w:tab w:val="left" w:pos="1184"/>
        </w:tabs>
        <w:spacing w:before="1"/>
        <w:ind w:left="1184" w:right="111" w:hanging="360"/>
        <w:rPr>
          <w:u w:val="none"/>
        </w:rPr>
      </w:pPr>
      <w:r>
        <w:t>Defterdarlıklar</w:t>
      </w:r>
      <w:r>
        <w:rPr>
          <w:spacing w:val="4"/>
        </w:rPr>
        <w:t xml:space="preserve"> </w:t>
      </w:r>
      <w:r>
        <w:t>202</w:t>
      </w:r>
      <w:r w:rsidR="002C2C50">
        <w:t>3</w:t>
      </w:r>
      <w:r>
        <w:rPr>
          <w:spacing w:val="8"/>
        </w:rPr>
        <w:t xml:space="preserve"> </w:t>
      </w:r>
      <w:r>
        <w:t>Kamu</w:t>
      </w:r>
      <w:r>
        <w:rPr>
          <w:spacing w:val="5"/>
        </w:rPr>
        <w:t xml:space="preserve"> </w:t>
      </w:r>
      <w:r>
        <w:t>İç</w:t>
      </w:r>
      <w:r>
        <w:rPr>
          <w:spacing w:val="5"/>
        </w:rPr>
        <w:t xml:space="preserve"> </w:t>
      </w:r>
      <w:r>
        <w:t>Kontrol</w:t>
      </w:r>
      <w:r>
        <w:rPr>
          <w:spacing w:val="5"/>
        </w:rPr>
        <w:t xml:space="preserve"> </w:t>
      </w:r>
      <w:r>
        <w:t>Standartlarına</w:t>
      </w:r>
      <w:r>
        <w:rPr>
          <w:spacing w:val="5"/>
        </w:rPr>
        <w:t xml:space="preserve"> </w:t>
      </w:r>
      <w:r>
        <w:t>Uyum</w:t>
      </w:r>
      <w:r>
        <w:rPr>
          <w:spacing w:val="4"/>
        </w:rPr>
        <w:t xml:space="preserve"> </w:t>
      </w:r>
      <w:r>
        <w:t>Eylem</w:t>
      </w:r>
      <w:r>
        <w:rPr>
          <w:spacing w:val="4"/>
        </w:rPr>
        <w:t xml:space="preserve"> </w:t>
      </w:r>
      <w:r>
        <w:t>Planı’na</w:t>
      </w:r>
      <w:r>
        <w:rPr>
          <w:spacing w:val="5"/>
        </w:rPr>
        <w:t xml:space="preserve"> </w:t>
      </w:r>
      <w:r>
        <w:t>göre</w:t>
      </w:r>
      <w:r>
        <w:rPr>
          <w:spacing w:val="-47"/>
          <w:u w:val="none"/>
        </w:rPr>
        <w:t xml:space="preserve"> </w:t>
      </w:r>
      <w:r>
        <w:t>Gerçekleştirilecek</w:t>
      </w:r>
      <w:r>
        <w:rPr>
          <w:spacing w:val="-3"/>
        </w:rPr>
        <w:t xml:space="preserve"> </w:t>
      </w:r>
      <w:r>
        <w:t>Bazı</w:t>
      </w:r>
      <w:r>
        <w:rPr>
          <w:spacing w:val="-1"/>
        </w:rPr>
        <w:t xml:space="preserve"> </w:t>
      </w:r>
      <w:r>
        <w:t>Eylemler</w:t>
      </w:r>
    </w:p>
    <w:p w:rsidR="00654597" w:rsidRDefault="00654597">
      <w:pPr>
        <w:pStyle w:val="GvdeMetni"/>
        <w:spacing w:before="5"/>
        <w:rPr>
          <w:b/>
          <w:i/>
          <w:sz w:val="17"/>
        </w:rPr>
      </w:pPr>
    </w:p>
    <w:p w:rsidR="00654597" w:rsidRDefault="00935086">
      <w:pPr>
        <w:pStyle w:val="ListeParagraf"/>
        <w:numPr>
          <w:ilvl w:val="0"/>
          <w:numId w:val="1"/>
        </w:numPr>
        <w:tabs>
          <w:tab w:val="left" w:pos="1043"/>
        </w:tabs>
        <w:spacing w:before="56"/>
        <w:ind w:right="109"/>
        <w:jc w:val="both"/>
      </w:pPr>
      <w:r>
        <w:t>Birim yöneticisi tarafından “Yönetim Kararlılık Beyanı” nın hazırlanması ve birim personeline</w:t>
      </w:r>
      <w:r>
        <w:rPr>
          <w:spacing w:val="1"/>
        </w:rPr>
        <w:t xml:space="preserve"> </w:t>
      </w:r>
      <w:r>
        <w:t>duyurulması.</w:t>
      </w:r>
    </w:p>
    <w:p w:rsidR="00654597" w:rsidRDefault="00935086">
      <w:pPr>
        <w:pStyle w:val="ListeParagraf"/>
        <w:numPr>
          <w:ilvl w:val="0"/>
          <w:numId w:val="1"/>
        </w:numPr>
        <w:tabs>
          <w:tab w:val="left" w:pos="1043"/>
        </w:tabs>
        <w:spacing w:before="1"/>
        <w:ind w:right="113"/>
        <w:jc w:val="both"/>
      </w:pPr>
      <w:r>
        <w:t>Birim</w:t>
      </w:r>
      <w:r>
        <w:rPr>
          <w:spacing w:val="1"/>
        </w:rPr>
        <w:t xml:space="preserve"> </w:t>
      </w:r>
      <w:r>
        <w:t>yöneticileri/Defterdar</w:t>
      </w:r>
      <w:r>
        <w:rPr>
          <w:spacing w:val="1"/>
        </w:rPr>
        <w:t xml:space="preserve"> </w:t>
      </w:r>
      <w:r>
        <w:t>tarafından</w:t>
      </w:r>
      <w:r>
        <w:rPr>
          <w:spacing w:val="1"/>
        </w:rPr>
        <w:t xml:space="preserve"> </w:t>
      </w:r>
      <w:r>
        <w:t>Yönetim</w:t>
      </w:r>
      <w:r>
        <w:rPr>
          <w:spacing w:val="1"/>
        </w:rPr>
        <w:t xml:space="preserve"> </w:t>
      </w:r>
      <w:r>
        <w:t>Kararlılık</w:t>
      </w:r>
      <w:r>
        <w:rPr>
          <w:spacing w:val="1"/>
        </w:rPr>
        <w:t xml:space="preserve"> </w:t>
      </w:r>
      <w:r>
        <w:t>Beyanında</w:t>
      </w:r>
      <w:r>
        <w:rPr>
          <w:spacing w:val="1"/>
        </w:rPr>
        <w:t xml:space="preserve"> </w:t>
      </w:r>
      <w:r>
        <w:t>yer</w:t>
      </w:r>
      <w:r>
        <w:rPr>
          <w:spacing w:val="1"/>
        </w:rPr>
        <w:t xml:space="preserve"> </w:t>
      </w:r>
      <w:r>
        <w:t>alan</w:t>
      </w:r>
      <w:r>
        <w:rPr>
          <w:spacing w:val="1"/>
        </w:rPr>
        <w:t xml:space="preserve"> </w:t>
      </w:r>
      <w:r>
        <w:t>hususları</w:t>
      </w:r>
      <w:r>
        <w:rPr>
          <w:spacing w:val="1"/>
        </w:rPr>
        <w:t xml:space="preserve"> </w:t>
      </w:r>
      <w:r>
        <w:t>değerlendirmek</w:t>
      </w:r>
      <w:r>
        <w:rPr>
          <w:spacing w:val="1"/>
        </w:rPr>
        <w:t xml:space="preserve"> </w:t>
      </w:r>
      <w:r>
        <w:t>üzere</w:t>
      </w:r>
      <w:r>
        <w:rPr>
          <w:spacing w:val="1"/>
        </w:rPr>
        <w:t xml:space="preserve"> </w:t>
      </w:r>
      <w:r>
        <w:t>birim</w:t>
      </w:r>
      <w:r>
        <w:rPr>
          <w:spacing w:val="1"/>
        </w:rPr>
        <w:t xml:space="preserve"> </w:t>
      </w:r>
      <w:r>
        <w:t>amirleriyle</w:t>
      </w:r>
      <w:r>
        <w:rPr>
          <w:spacing w:val="1"/>
        </w:rPr>
        <w:t xml:space="preserve"> </w:t>
      </w:r>
      <w:r>
        <w:t>ile</w:t>
      </w:r>
      <w:r>
        <w:rPr>
          <w:spacing w:val="1"/>
        </w:rPr>
        <w:t xml:space="preserve"> </w:t>
      </w:r>
      <w:r>
        <w:t>Ocak</w:t>
      </w:r>
      <w:r>
        <w:rPr>
          <w:spacing w:val="1"/>
        </w:rPr>
        <w:t xml:space="preserve"> </w:t>
      </w:r>
      <w:r>
        <w:t>ve</w:t>
      </w:r>
      <w:r>
        <w:rPr>
          <w:spacing w:val="1"/>
        </w:rPr>
        <w:t xml:space="preserve"> </w:t>
      </w:r>
      <w:r>
        <w:t>Temmuz</w:t>
      </w:r>
      <w:r>
        <w:rPr>
          <w:spacing w:val="1"/>
        </w:rPr>
        <w:t xml:space="preserve"> </w:t>
      </w:r>
      <w:r>
        <w:t>aylarında</w:t>
      </w:r>
      <w:r>
        <w:rPr>
          <w:spacing w:val="1"/>
        </w:rPr>
        <w:t xml:space="preserve"> </w:t>
      </w:r>
      <w:r>
        <w:t>değerlendirme</w:t>
      </w:r>
      <w:r>
        <w:rPr>
          <w:spacing w:val="1"/>
        </w:rPr>
        <w:t xml:space="preserve"> </w:t>
      </w:r>
      <w:r>
        <w:t>toplantıları</w:t>
      </w:r>
      <w:r>
        <w:rPr>
          <w:spacing w:val="-4"/>
        </w:rPr>
        <w:t xml:space="preserve"> </w:t>
      </w:r>
      <w:r>
        <w:t>yapılması.</w:t>
      </w:r>
    </w:p>
    <w:p w:rsidR="00654597" w:rsidRDefault="00935086">
      <w:pPr>
        <w:pStyle w:val="ListeParagraf"/>
        <w:numPr>
          <w:ilvl w:val="0"/>
          <w:numId w:val="1"/>
        </w:numPr>
        <w:tabs>
          <w:tab w:val="left" w:pos="1043"/>
        </w:tabs>
        <w:ind w:right="115"/>
      </w:pPr>
      <w:r>
        <w:t>Birim</w:t>
      </w:r>
      <w:r>
        <w:rPr>
          <w:spacing w:val="5"/>
        </w:rPr>
        <w:t xml:space="preserve"> </w:t>
      </w:r>
      <w:r>
        <w:t>amirlerince</w:t>
      </w:r>
      <w:r>
        <w:rPr>
          <w:spacing w:val="3"/>
        </w:rPr>
        <w:t xml:space="preserve"> </w:t>
      </w:r>
      <w:r>
        <w:t>Yönetim</w:t>
      </w:r>
      <w:r>
        <w:rPr>
          <w:spacing w:val="4"/>
        </w:rPr>
        <w:t xml:space="preserve"> </w:t>
      </w:r>
      <w:r>
        <w:t>Kararlılık</w:t>
      </w:r>
      <w:r>
        <w:rPr>
          <w:spacing w:val="3"/>
        </w:rPr>
        <w:t xml:space="preserve"> </w:t>
      </w:r>
      <w:r>
        <w:t>Beyanında</w:t>
      </w:r>
      <w:r>
        <w:rPr>
          <w:spacing w:val="2"/>
        </w:rPr>
        <w:t xml:space="preserve"> </w:t>
      </w:r>
      <w:r>
        <w:t>yer</w:t>
      </w:r>
      <w:r>
        <w:rPr>
          <w:spacing w:val="49"/>
        </w:rPr>
        <w:t xml:space="preserve"> </w:t>
      </w:r>
      <w:r>
        <w:t>alan</w:t>
      </w:r>
      <w:r>
        <w:rPr>
          <w:spacing w:val="2"/>
        </w:rPr>
        <w:t xml:space="preserve"> </w:t>
      </w:r>
      <w:r>
        <w:t>hususları</w:t>
      </w:r>
      <w:r>
        <w:rPr>
          <w:spacing w:val="2"/>
        </w:rPr>
        <w:t xml:space="preserve"> </w:t>
      </w:r>
      <w:r>
        <w:t>değerlendirmek</w:t>
      </w:r>
      <w:r>
        <w:rPr>
          <w:spacing w:val="3"/>
        </w:rPr>
        <w:t xml:space="preserve"> </w:t>
      </w:r>
      <w:r>
        <w:t>üzere</w:t>
      </w:r>
      <w:r>
        <w:rPr>
          <w:spacing w:val="-47"/>
        </w:rPr>
        <w:t xml:space="preserve"> </w:t>
      </w:r>
      <w:r>
        <w:t>birimindeki</w:t>
      </w:r>
      <w:r>
        <w:rPr>
          <w:spacing w:val="-2"/>
        </w:rPr>
        <w:t xml:space="preserve"> </w:t>
      </w:r>
      <w:r>
        <w:t>personel</w:t>
      </w:r>
      <w:r>
        <w:rPr>
          <w:spacing w:val="-4"/>
        </w:rPr>
        <w:t xml:space="preserve"> </w:t>
      </w:r>
      <w:r>
        <w:t>ile</w:t>
      </w:r>
      <w:r>
        <w:rPr>
          <w:spacing w:val="-4"/>
        </w:rPr>
        <w:t xml:space="preserve"> </w:t>
      </w:r>
      <w:r>
        <w:t>Ocak</w:t>
      </w:r>
      <w:r>
        <w:rPr>
          <w:spacing w:val="-1"/>
        </w:rPr>
        <w:t xml:space="preserve"> </w:t>
      </w:r>
      <w:r>
        <w:t>ve Temmuz</w:t>
      </w:r>
      <w:r>
        <w:rPr>
          <w:spacing w:val="-3"/>
        </w:rPr>
        <w:t xml:space="preserve"> </w:t>
      </w:r>
      <w:r>
        <w:t>aylarında</w:t>
      </w:r>
      <w:r>
        <w:rPr>
          <w:spacing w:val="-2"/>
        </w:rPr>
        <w:t xml:space="preserve"> </w:t>
      </w:r>
      <w:r>
        <w:t>değerlendirme</w:t>
      </w:r>
      <w:r>
        <w:rPr>
          <w:spacing w:val="-4"/>
        </w:rPr>
        <w:t xml:space="preserve"> </w:t>
      </w:r>
      <w:r>
        <w:t>toplantıları</w:t>
      </w:r>
      <w:r>
        <w:rPr>
          <w:spacing w:val="-2"/>
        </w:rPr>
        <w:t xml:space="preserve"> </w:t>
      </w:r>
      <w:r>
        <w:t>yapılması.</w:t>
      </w:r>
    </w:p>
    <w:p w:rsidR="00654597" w:rsidRDefault="00F55FD4">
      <w:pPr>
        <w:pStyle w:val="ListeParagraf"/>
        <w:numPr>
          <w:ilvl w:val="0"/>
          <w:numId w:val="1"/>
        </w:numPr>
        <w:tabs>
          <w:tab w:val="left" w:pos="1043"/>
        </w:tabs>
        <w:ind w:right="111"/>
      </w:pPr>
      <w:r>
        <w:t xml:space="preserve">Bilgi Güvenliği hakkında </w:t>
      </w:r>
      <w:r w:rsidR="00935086">
        <w:t>Cumhurbaşkanlığı</w:t>
      </w:r>
      <w:r w:rsidR="00935086">
        <w:rPr>
          <w:spacing w:val="9"/>
        </w:rPr>
        <w:t xml:space="preserve"> </w:t>
      </w:r>
      <w:r w:rsidR="00935086">
        <w:t>Eğitim</w:t>
      </w:r>
      <w:r w:rsidR="00935086">
        <w:rPr>
          <w:spacing w:val="8"/>
        </w:rPr>
        <w:t xml:space="preserve"> </w:t>
      </w:r>
      <w:r w:rsidR="00935086">
        <w:t>Kapısı</w:t>
      </w:r>
      <w:r w:rsidR="00935086">
        <w:rPr>
          <w:spacing w:val="9"/>
        </w:rPr>
        <w:t xml:space="preserve"> </w:t>
      </w:r>
      <w:r w:rsidR="00935086">
        <w:t>üzerinden</w:t>
      </w:r>
      <w:r w:rsidR="00935086">
        <w:rPr>
          <w:spacing w:val="8"/>
        </w:rPr>
        <w:t xml:space="preserve"> </w:t>
      </w:r>
      <w:r w:rsidR="00935086">
        <w:t>farkındalık</w:t>
      </w:r>
      <w:r>
        <w:t xml:space="preserve"> </w:t>
      </w:r>
      <w:r w:rsidR="00935086">
        <w:rPr>
          <w:spacing w:val="-47"/>
        </w:rPr>
        <w:t xml:space="preserve"> </w:t>
      </w:r>
      <w:r w:rsidR="00935086">
        <w:t>eğitimleri</w:t>
      </w:r>
      <w:r w:rsidR="00935086">
        <w:rPr>
          <w:spacing w:val="-1"/>
        </w:rPr>
        <w:t xml:space="preserve"> </w:t>
      </w:r>
      <w:r w:rsidR="00935086">
        <w:t>alınması.</w:t>
      </w:r>
    </w:p>
    <w:p w:rsidR="00654597" w:rsidRDefault="00C13A05">
      <w:pPr>
        <w:pStyle w:val="ListeParagraf"/>
        <w:numPr>
          <w:ilvl w:val="0"/>
          <w:numId w:val="1"/>
        </w:numPr>
        <w:tabs>
          <w:tab w:val="left" w:pos="1043"/>
        </w:tabs>
        <w:ind w:right="110"/>
      </w:pPr>
      <w:r>
        <w:t xml:space="preserve">Bakanlık tüm </w:t>
      </w:r>
      <w:r w:rsidR="00935086">
        <w:rPr>
          <w:spacing w:val="1"/>
        </w:rPr>
        <w:t xml:space="preserve"> </w:t>
      </w:r>
      <w:r w:rsidR="00935086">
        <w:t>personeli</w:t>
      </w:r>
      <w:r w:rsidR="00D34840">
        <w:t>nin</w:t>
      </w:r>
      <w:r w:rsidR="00935086">
        <w:rPr>
          <w:spacing w:val="1"/>
        </w:rPr>
        <w:t xml:space="preserve"> </w:t>
      </w:r>
      <w:r w:rsidR="00935086">
        <w:t>Cumhurbaşkanlığı</w:t>
      </w:r>
      <w:r w:rsidR="00935086">
        <w:rPr>
          <w:spacing w:val="-1"/>
        </w:rPr>
        <w:t xml:space="preserve"> </w:t>
      </w:r>
      <w:r w:rsidR="00935086">
        <w:t>Eğitim Kapısı</w:t>
      </w:r>
      <w:r w:rsidR="00935086">
        <w:rPr>
          <w:spacing w:val="-1"/>
        </w:rPr>
        <w:t xml:space="preserve"> </w:t>
      </w:r>
      <w:r w:rsidR="00935086">
        <w:t>üzerinden</w:t>
      </w:r>
      <w:r w:rsidR="00935086">
        <w:rPr>
          <w:spacing w:val="-1"/>
        </w:rPr>
        <w:t xml:space="preserve"> </w:t>
      </w:r>
      <w:r w:rsidR="00D34840">
        <w:t>ETİK</w:t>
      </w:r>
      <w:r w:rsidR="00935086">
        <w:rPr>
          <w:spacing w:val="-3"/>
        </w:rPr>
        <w:t xml:space="preserve"> </w:t>
      </w:r>
      <w:r w:rsidR="00D34840">
        <w:t xml:space="preserve">eğitiminin </w:t>
      </w:r>
      <w:r w:rsidR="00935086">
        <w:t>alınması.</w:t>
      </w:r>
    </w:p>
    <w:p w:rsidR="00654597" w:rsidRDefault="00935086">
      <w:pPr>
        <w:pStyle w:val="ListeParagraf"/>
        <w:numPr>
          <w:ilvl w:val="0"/>
          <w:numId w:val="1"/>
        </w:numPr>
        <w:tabs>
          <w:tab w:val="left" w:pos="1044"/>
        </w:tabs>
        <w:ind w:left="1043" w:right="110"/>
      </w:pPr>
      <w:r>
        <w:t>Defterdarlık</w:t>
      </w:r>
      <w:r>
        <w:rPr>
          <w:spacing w:val="38"/>
        </w:rPr>
        <w:t xml:space="preserve"> </w:t>
      </w:r>
      <w:r>
        <w:t>hizmet</w:t>
      </w:r>
      <w:r>
        <w:rPr>
          <w:spacing w:val="38"/>
        </w:rPr>
        <w:t xml:space="preserve"> </w:t>
      </w:r>
      <w:r>
        <w:t>standartlarının</w:t>
      </w:r>
      <w:r>
        <w:rPr>
          <w:spacing w:val="37"/>
        </w:rPr>
        <w:t xml:space="preserve"> </w:t>
      </w:r>
      <w:r>
        <w:t>güncellenerek</w:t>
      </w:r>
      <w:r>
        <w:rPr>
          <w:spacing w:val="36"/>
        </w:rPr>
        <w:t xml:space="preserve"> </w:t>
      </w:r>
      <w:r>
        <w:t>Defterdarlık</w:t>
      </w:r>
      <w:r>
        <w:rPr>
          <w:spacing w:val="38"/>
        </w:rPr>
        <w:t xml:space="preserve"> </w:t>
      </w:r>
      <w:r>
        <w:t>internet</w:t>
      </w:r>
      <w:r>
        <w:rPr>
          <w:spacing w:val="36"/>
        </w:rPr>
        <w:t xml:space="preserve"> </w:t>
      </w:r>
      <w:r>
        <w:t>sayfalarında</w:t>
      </w:r>
      <w:r>
        <w:rPr>
          <w:spacing w:val="-47"/>
        </w:rPr>
        <w:t xml:space="preserve"> </w:t>
      </w:r>
      <w:r>
        <w:t>kamuoyuna</w:t>
      </w:r>
      <w:r>
        <w:rPr>
          <w:spacing w:val="-1"/>
        </w:rPr>
        <w:t xml:space="preserve"> </w:t>
      </w:r>
      <w:r>
        <w:t>duyurulması.</w:t>
      </w:r>
    </w:p>
    <w:p w:rsidR="00654597" w:rsidRDefault="00935086">
      <w:pPr>
        <w:pStyle w:val="ListeParagraf"/>
        <w:numPr>
          <w:ilvl w:val="0"/>
          <w:numId w:val="1"/>
        </w:numPr>
        <w:tabs>
          <w:tab w:val="left" w:pos="1044"/>
        </w:tabs>
        <w:spacing w:line="267" w:lineRule="exact"/>
        <w:ind w:left="1043"/>
      </w:pPr>
      <w:r>
        <w:t>Görev</w:t>
      </w:r>
      <w:r>
        <w:rPr>
          <w:spacing w:val="-3"/>
        </w:rPr>
        <w:t xml:space="preserve"> </w:t>
      </w:r>
      <w:r>
        <w:t>tanımları</w:t>
      </w:r>
      <w:r>
        <w:rPr>
          <w:spacing w:val="-3"/>
        </w:rPr>
        <w:t xml:space="preserve"> </w:t>
      </w:r>
      <w:r>
        <w:t>gözden</w:t>
      </w:r>
      <w:r>
        <w:rPr>
          <w:spacing w:val="-2"/>
        </w:rPr>
        <w:t xml:space="preserve"> </w:t>
      </w:r>
      <w:r>
        <w:t>geçirilerek</w:t>
      </w:r>
      <w:r>
        <w:rPr>
          <w:spacing w:val="-3"/>
        </w:rPr>
        <w:t xml:space="preserve"> </w:t>
      </w:r>
      <w:r>
        <w:t>güncel</w:t>
      </w:r>
      <w:r>
        <w:rPr>
          <w:spacing w:val="-4"/>
        </w:rPr>
        <w:t xml:space="preserve"> </w:t>
      </w:r>
      <w:r>
        <w:t>tutulacaktır.</w:t>
      </w:r>
    </w:p>
    <w:p w:rsidR="00654597" w:rsidRDefault="00935086">
      <w:pPr>
        <w:pStyle w:val="ListeParagraf"/>
        <w:numPr>
          <w:ilvl w:val="0"/>
          <w:numId w:val="1"/>
        </w:numPr>
        <w:tabs>
          <w:tab w:val="left" w:pos="1044"/>
        </w:tabs>
        <w:ind w:left="1043"/>
      </w:pPr>
      <w:r>
        <w:t>Birim</w:t>
      </w:r>
      <w:r>
        <w:rPr>
          <w:spacing w:val="-5"/>
        </w:rPr>
        <w:t xml:space="preserve"> </w:t>
      </w:r>
      <w:r>
        <w:t>yönergelerinin</w:t>
      </w:r>
      <w:r>
        <w:rPr>
          <w:spacing w:val="-7"/>
        </w:rPr>
        <w:t xml:space="preserve"> </w:t>
      </w:r>
      <w:r>
        <w:t>ve</w:t>
      </w:r>
      <w:r>
        <w:rPr>
          <w:spacing w:val="-3"/>
        </w:rPr>
        <w:t xml:space="preserve"> </w:t>
      </w:r>
      <w:r>
        <w:t>görev</w:t>
      </w:r>
      <w:r>
        <w:rPr>
          <w:spacing w:val="-3"/>
        </w:rPr>
        <w:t xml:space="preserve"> </w:t>
      </w:r>
      <w:r>
        <w:t>dağılım</w:t>
      </w:r>
      <w:r>
        <w:rPr>
          <w:spacing w:val="-3"/>
        </w:rPr>
        <w:t xml:space="preserve"> </w:t>
      </w:r>
      <w:r>
        <w:t>çizelgelerinin</w:t>
      </w:r>
      <w:r>
        <w:rPr>
          <w:spacing w:val="-4"/>
        </w:rPr>
        <w:t xml:space="preserve"> </w:t>
      </w:r>
      <w:r>
        <w:t>güncellenmesi.</w:t>
      </w:r>
    </w:p>
    <w:p w:rsidR="00654597" w:rsidRDefault="00935086">
      <w:pPr>
        <w:pStyle w:val="ListeParagraf"/>
        <w:numPr>
          <w:ilvl w:val="0"/>
          <w:numId w:val="1"/>
        </w:numPr>
        <w:tabs>
          <w:tab w:val="left" w:pos="1044"/>
        </w:tabs>
        <w:ind w:left="1043"/>
      </w:pPr>
      <w:r>
        <w:t>Defterdarlığımızda</w:t>
      </w:r>
      <w:r>
        <w:rPr>
          <w:spacing w:val="-4"/>
        </w:rPr>
        <w:t xml:space="preserve"> </w:t>
      </w:r>
      <w:r>
        <w:t>devredilen</w:t>
      </w:r>
      <w:r>
        <w:rPr>
          <w:spacing w:val="-5"/>
        </w:rPr>
        <w:t xml:space="preserve"> </w:t>
      </w:r>
      <w:r>
        <w:t>yetkiler</w:t>
      </w:r>
      <w:r>
        <w:rPr>
          <w:spacing w:val="-5"/>
        </w:rPr>
        <w:t xml:space="preserve"> </w:t>
      </w:r>
      <w:r>
        <w:t>gözden</w:t>
      </w:r>
      <w:r>
        <w:rPr>
          <w:spacing w:val="-5"/>
        </w:rPr>
        <w:t xml:space="preserve"> </w:t>
      </w:r>
      <w:r>
        <w:t>geçirilecek</w:t>
      </w:r>
      <w:r>
        <w:rPr>
          <w:spacing w:val="-5"/>
        </w:rPr>
        <w:t xml:space="preserve"> </w:t>
      </w:r>
      <w:r>
        <w:t>ve</w:t>
      </w:r>
      <w:r>
        <w:rPr>
          <w:spacing w:val="-3"/>
        </w:rPr>
        <w:t xml:space="preserve"> </w:t>
      </w:r>
      <w:r>
        <w:t>personele</w:t>
      </w:r>
      <w:r>
        <w:rPr>
          <w:spacing w:val="-3"/>
        </w:rPr>
        <w:t xml:space="preserve"> </w:t>
      </w:r>
      <w:r>
        <w:t>duyurulacaktır.</w:t>
      </w:r>
    </w:p>
    <w:p w:rsidR="00654597" w:rsidRDefault="00935086">
      <w:pPr>
        <w:pStyle w:val="ListeParagraf"/>
        <w:numPr>
          <w:ilvl w:val="0"/>
          <w:numId w:val="1"/>
        </w:numPr>
        <w:tabs>
          <w:tab w:val="left" w:pos="1044"/>
        </w:tabs>
        <w:ind w:left="1043"/>
      </w:pPr>
      <w:r>
        <w:t>İşlem</w:t>
      </w:r>
      <w:r>
        <w:rPr>
          <w:spacing w:val="-4"/>
        </w:rPr>
        <w:t xml:space="preserve"> </w:t>
      </w:r>
      <w:r>
        <w:t>yönergelerinin</w:t>
      </w:r>
      <w:r>
        <w:rPr>
          <w:spacing w:val="-4"/>
        </w:rPr>
        <w:t xml:space="preserve"> </w:t>
      </w:r>
      <w:r>
        <w:t>hazırlanması</w:t>
      </w:r>
      <w:r>
        <w:rPr>
          <w:spacing w:val="-5"/>
        </w:rPr>
        <w:t xml:space="preserve"> </w:t>
      </w:r>
      <w:r>
        <w:t>ve</w:t>
      </w:r>
      <w:r>
        <w:rPr>
          <w:spacing w:val="-2"/>
        </w:rPr>
        <w:t xml:space="preserve"> </w:t>
      </w:r>
      <w:r>
        <w:t>güncel</w:t>
      </w:r>
      <w:r>
        <w:rPr>
          <w:spacing w:val="-3"/>
        </w:rPr>
        <w:t xml:space="preserve"> </w:t>
      </w:r>
      <w:r>
        <w:t>tutulması.</w:t>
      </w:r>
    </w:p>
    <w:p w:rsidR="00654597" w:rsidRDefault="00935086">
      <w:pPr>
        <w:pStyle w:val="ListeParagraf"/>
        <w:numPr>
          <w:ilvl w:val="0"/>
          <w:numId w:val="1"/>
        </w:numPr>
        <w:tabs>
          <w:tab w:val="left" w:pos="1045"/>
        </w:tabs>
        <w:ind w:left="1044"/>
      </w:pPr>
      <w:r>
        <w:t>İşlem</w:t>
      </w:r>
      <w:r>
        <w:rPr>
          <w:spacing w:val="-5"/>
        </w:rPr>
        <w:t xml:space="preserve"> </w:t>
      </w:r>
      <w:r>
        <w:t>süreçlerinin</w:t>
      </w:r>
      <w:r>
        <w:rPr>
          <w:spacing w:val="-5"/>
        </w:rPr>
        <w:t xml:space="preserve"> </w:t>
      </w:r>
      <w:r>
        <w:t>güncel</w:t>
      </w:r>
      <w:r>
        <w:rPr>
          <w:spacing w:val="-6"/>
        </w:rPr>
        <w:t xml:space="preserve"> </w:t>
      </w:r>
      <w:r>
        <w:t>tutularak</w:t>
      </w:r>
      <w:r>
        <w:rPr>
          <w:spacing w:val="-3"/>
        </w:rPr>
        <w:t xml:space="preserve"> </w:t>
      </w:r>
      <w:r>
        <w:t>tamamlanması.</w:t>
      </w:r>
    </w:p>
    <w:p w:rsidR="00654597" w:rsidRDefault="00D34840">
      <w:pPr>
        <w:pStyle w:val="ListeParagraf"/>
        <w:numPr>
          <w:ilvl w:val="0"/>
          <w:numId w:val="1"/>
        </w:numPr>
        <w:tabs>
          <w:tab w:val="left" w:pos="1045"/>
        </w:tabs>
        <w:ind w:left="1044"/>
      </w:pPr>
      <w:r>
        <w:t xml:space="preserve">Operasyonel risklerin belirlenmesi ve analizi ile Operasyonel </w:t>
      </w:r>
      <w:r w:rsidR="00CE2F0C">
        <w:t>Risk Eylem Planının hazırlanması</w:t>
      </w:r>
      <w:bookmarkStart w:id="2" w:name="_GoBack"/>
      <w:bookmarkEnd w:id="2"/>
      <w:r w:rsidR="00935086">
        <w:t>.</w:t>
      </w:r>
    </w:p>
    <w:p w:rsidR="00654597" w:rsidRDefault="00935086">
      <w:pPr>
        <w:pStyle w:val="ListeParagraf"/>
        <w:numPr>
          <w:ilvl w:val="0"/>
          <w:numId w:val="1"/>
        </w:numPr>
        <w:tabs>
          <w:tab w:val="left" w:pos="1045"/>
        </w:tabs>
        <w:ind w:left="1044"/>
      </w:pPr>
      <w:r>
        <w:t>Birim</w:t>
      </w:r>
      <w:r>
        <w:rPr>
          <w:spacing w:val="-3"/>
        </w:rPr>
        <w:t xml:space="preserve"> </w:t>
      </w:r>
      <w:r>
        <w:t>hassas</w:t>
      </w:r>
      <w:r>
        <w:rPr>
          <w:spacing w:val="-3"/>
        </w:rPr>
        <w:t xml:space="preserve"> </w:t>
      </w:r>
      <w:r>
        <w:t>görev</w:t>
      </w:r>
      <w:r>
        <w:rPr>
          <w:spacing w:val="-5"/>
        </w:rPr>
        <w:t xml:space="preserve"> </w:t>
      </w:r>
      <w:r>
        <w:t>listeleri</w:t>
      </w:r>
      <w:r>
        <w:rPr>
          <w:spacing w:val="-5"/>
        </w:rPr>
        <w:t xml:space="preserve"> </w:t>
      </w:r>
      <w:r>
        <w:t>hazırlanarak</w:t>
      </w:r>
      <w:r>
        <w:rPr>
          <w:spacing w:val="-3"/>
        </w:rPr>
        <w:t xml:space="preserve"> </w:t>
      </w:r>
      <w:r>
        <w:t>güncel</w:t>
      </w:r>
      <w:r>
        <w:rPr>
          <w:spacing w:val="-3"/>
        </w:rPr>
        <w:t xml:space="preserve"> </w:t>
      </w:r>
      <w:r>
        <w:t>tutulacaktır.</w:t>
      </w:r>
    </w:p>
    <w:p w:rsidR="00654597" w:rsidRDefault="00935086">
      <w:pPr>
        <w:pStyle w:val="ListeParagraf"/>
        <w:numPr>
          <w:ilvl w:val="0"/>
          <w:numId w:val="1"/>
        </w:numPr>
        <w:tabs>
          <w:tab w:val="left" w:pos="1045"/>
        </w:tabs>
        <w:spacing w:line="267" w:lineRule="exact"/>
        <w:ind w:left="1044"/>
      </w:pPr>
      <w:r>
        <w:t>Yatay</w:t>
      </w:r>
      <w:r>
        <w:rPr>
          <w:spacing w:val="-5"/>
        </w:rPr>
        <w:t xml:space="preserve"> </w:t>
      </w:r>
      <w:r>
        <w:t>ve</w:t>
      </w:r>
      <w:r>
        <w:rPr>
          <w:spacing w:val="-2"/>
        </w:rPr>
        <w:t xml:space="preserve"> </w:t>
      </w:r>
      <w:r>
        <w:t>dikey</w:t>
      </w:r>
      <w:r>
        <w:rPr>
          <w:spacing w:val="-2"/>
        </w:rPr>
        <w:t xml:space="preserve"> </w:t>
      </w:r>
      <w:r>
        <w:t>raporların</w:t>
      </w:r>
      <w:r>
        <w:rPr>
          <w:spacing w:val="-3"/>
        </w:rPr>
        <w:t xml:space="preserve"> </w:t>
      </w:r>
      <w:r>
        <w:t>birimler</w:t>
      </w:r>
      <w:r>
        <w:rPr>
          <w:spacing w:val="-3"/>
        </w:rPr>
        <w:t xml:space="preserve"> </w:t>
      </w:r>
      <w:r>
        <w:t>içindeki</w:t>
      </w:r>
      <w:r>
        <w:rPr>
          <w:spacing w:val="-4"/>
        </w:rPr>
        <w:t xml:space="preserve"> </w:t>
      </w:r>
      <w:r>
        <w:t>akışının</w:t>
      </w:r>
      <w:r>
        <w:rPr>
          <w:spacing w:val="-4"/>
        </w:rPr>
        <w:t xml:space="preserve"> </w:t>
      </w:r>
      <w:r>
        <w:t>belirlenmesi.</w:t>
      </w:r>
    </w:p>
    <w:p w:rsidR="00654597" w:rsidRDefault="00654597">
      <w:pPr>
        <w:pStyle w:val="GvdeMetni"/>
        <w:spacing w:before="1"/>
      </w:pPr>
    </w:p>
    <w:p w:rsidR="00654597" w:rsidRDefault="0073548A" w:rsidP="0073548A">
      <w:pPr>
        <w:pStyle w:val="GvdeMetni"/>
        <w:ind w:left="118" w:firstLine="708"/>
        <w:jc w:val="both"/>
      </w:pPr>
      <w:r>
        <w:t xml:space="preserve">Gümüşhane </w:t>
      </w:r>
      <w:r w:rsidR="00935086">
        <w:rPr>
          <w:spacing w:val="17"/>
        </w:rPr>
        <w:t xml:space="preserve"> </w:t>
      </w:r>
      <w:r w:rsidR="008F736D">
        <w:t xml:space="preserve">Defterdarlığı </w:t>
      </w:r>
      <w:r w:rsidR="00935086">
        <w:t>olarak</w:t>
      </w:r>
      <w:r w:rsidR="00935086">
        <w:rPr>
          <w:spacing w:val="18"/>
        </w:rPr>
        <w:t xml:space="preserve"> </w:t>
      </w:r>
      <w:r w:rsidR="00935086">
        <w:t>bu</w:t>
      </w:r>
      <w:r w:rsidR="00935086">
        <w:rPr>
          <w:spacing w:val="19"/>
        </w:rPr>
        <w:t xml:space="preserve"> </w:t>
      </w:r>
      <w:r w:rsidR="00935086">
        <w:t>hususları</w:t>
      </w:r>
      <w:r w:rsidR="00935086">
        <w:rPr>
          <w:spacing w:val="20"/>
        </w:rPr>
        <w:t xml:space="preserve"> </w:t>
      </w:r>
      <w:r w:rsidR="00935086">
        <w:t>yakından</w:t>
      </w:r>
      <w:r w:rsidR="00935086">
        <w:rPr>
          <w:spacing w:val="19"/>
        </w:rPr>
        <w:t xml:space="preserve"> </w:t>
      </w:r>
      <w:r w:rsidR="00935086">
        <w:t>takip</w:t>
      </w:r>
      <w:r w:rsidR="00935086">
        <w:rPr>
          <w:spacing w:val="19"/>
        </w:rPr>
        <w:t xml:space="preserve"> </w:t>
      </w:r>
      <w:r w:rsidR="00935086">
        <w:t>edeceğimi</w:t>
      </w:r>
      <w:r w:rsidR="00935086">
        <w:rPr>
          <w:spacing w:val="19"/>
        </w:rPr>
        <w:t xml:space="preserve"> </w:t>
      </w:r>
      <w:r w:rsidR="00935086">
        <w:t>beyan</w:t>
      </w:r>
      <w:r w:rsidR="00935086">
        <w:rPr>
          <w:spacing w:val="19"/>
        </w:rPr>
        <w:t xml:space="preserve"> </w:t>
      </w:r>
      <w:r w:rsidR="00935086">
        <w:t>eder,</w:t>
      </w:r>
      <w:r w:rsidR="00935086">
        <w:rPr>
          <w:spacing w:val="20"/>
        </w:rPr>
        <w:t xml:space="preserve"> </w:t>
      </w:r>
      <w:r w:rsidR="00935086">
        <w:t>tüm</w:t>
      </w:r>
      <w:r w:rsidR="00935086">
        <w:rPr>
          <w:spacing w:val="21"/>
        </w:rPr>
        <w:t xml:space="preserve"> </w:t>
      </w:r>
      <w:r w:rsidR="00935086">
        <w:t>yönetici</w:t>
      </w:r>
      <w:r w:rsidR="00935086">
        <w:rPr>
          <w:spacing w:val="19"/>
        </w:rPr>
        <w:t xml:space="preserve"> </w:t>
      </w:r>
      <w:r w:rsidR="00935086">
        <w:t>ve</w:t>
      </w:r>
      <w:r w:rsidR="00AF02AB">
        <w:t xml:space="preserve"> </w:t>
      </w:r>
      <w:r w:rsidR="00935086">
        <w:rPr>
          <w:spacing w:val="-47"/>
        </w:rPr>
        <w:t xml:space="preserve"> </w:t>
      </w:r>
      <w:r w:rsidR="00935086">
        <w:t>personelimizin</w:t>
      </w:r>
      <w:r w:rsidR="00935086">
        <w:rPr>
          <w:spacing w:val="-3"/>
        </w:rPr>
        <w:t xml:space="preserve"> </w:t>
      </w:r>
      <w:r w:rsidR="00935086">
        <w:t>de</w:t>
      </w:r>
      <w:r w:rsidR="00935086">
        <w:rPr>
          <w:spacing w:val="-1"/>
        </w:rPr>
        <w:t xml:space="preserve"> </w:t>
      </w:r>
      <w:r w:rsidR="00935086">
        <w:t>bu</w:t>
      </w:r>
      <w:r w:rsidR="00935086">
        <w:rPr>
          <w:spacing w:val="-3"/>
        </w:rPr>
        <w:t xml:space="preserve"> </w:t>
      </w:r>
      <w:r w:rsidR="00935086">
        <w:t>çalışmalarda</w:t>
      </w:r>
      <w:r w:rsidR="00935086">
        <w:rPr>
          <w:spacing w:val="-1"/>
        </w:rPr>
        <w:t xml:space="preserve"> </w:t>
      </w:r>
      <w:r w:rsidR="00935086">
        <w:t>gerekli</w:t>
      </w:r>
      <w:r w:rsidR="00935086">
        <w:rPr>
          <w:spacing w:val="-2"/>
        </w:rPr>
        <w:t xml:space="preserve"> </w:t>
      </w:r>
      <w:r w:rsidR="00935086">
        <w:t>gayret</w:t>
      </w:r>
      <w:r w:rsidR="00935086">
        <w:rPr>
          <w:spacing w:val="-4"/>
        </w:rPr>
        <w:t xml:space="preserve"> </w:t>
      </w:r>
      <w:r w:rsidR="00935086">
        <w:t>ve hassasiyeti</w:t>
      </w:r>
      <w:r w:rsidR="00935086">
        <w:rPr>
          <w:spacing w:val="-2"/>
        </w:rPr>
        <w:t xml:space="preserve"> </w:t>
      </w:r>
      <w:r w:rsidR="00935086">
        <w:t>göstermelerini</w:t>
      </w:r>
      <w:r w:rsidR="00935086">
        <w:rPr>
          <w:spacing w:val="-4"/>
        </w:rPr>
        <w:t xml:space="preserve"> </w:t>
      </w:r>
      <w:r w:rsidR="00935086">
        <w:t>önemle</w:t>
      </w:r>
      <w:r w:rsidR="00935086">
        <w:rPr>
          <w:spacing w:val="-3"/>
        </w:rPr>
        <w:t xml:space="preserve"> </w:t>
      </w:r>
      <w:r w:rsidR="00935086">
        <w:t>rica</w:t>
      </w:r>
      <w:r w:rsidR="00935086">
        <w:rPr>
          <w:spacing w:val="-4"/>
        </w:rPr>
        <w:t xml:space="preserve"> </w:t>
      </w:r>
      <w:r w:rsidR="00935086">
        <w:t>ederim.</w:t>
      </w:r>
    </w:p>
    <w:p w:rsidR="00654597" w:rsidRDefault="00935086" w:rsidP="0073548A">
      <w:pPr>
        <w:spacing w:before="8" w:line="580" w:lineRule="atLeast"/>
        <w:ind w:left="3996" w:right="3988" w:firstLine="422"/>
        <w:jc w:val="both"/>
        <w:rPr>
          <w:spacing w:val="1"/>
          <w:sz w:val="24"/>
        </w:rPr>
      </w:pPr>
      <w:r>
        <w:rPr>
          <w:sz w:val="24"/>
        </w:rPr>
        <w:t>(İmza)</w:t>
      </w:r>
      <w:r>
        <w:rPr>
          <w:spacing w:val="1"/>
          <w:sz w:val="24"/>
        </w:rPr>
        <w:t xml:space="preserve"> </w:t>
      </w:r>
    </w:p>
    <w:p w:rsidR="00935086" w:rsidRPr="00C17257" w:rsidRDefault="00935086" w:rsidP="00935086">
      <w:pPr>
        <w:spacing w:before="8" w:line="580" w:lineRule="atLeast"/>
        <w:ind w:right="3354"/>
        <w:rPr>
          <w:b/>
          <w:sz w:val="24"/>
        </w:rPr>
      </w:pPr>
      <w:r>
        <w:rPr>
          <w:spacing w:val="1"/>
          <w:sz w:val="24"/>
        </w:rPr>
        <w:t xml:space="preserve">                                                                  </w:t>
      </w:r>
      <w:r w:rsidR="002C2C50">
        <w:rPr>
          <w:spacing w:val="1"/>
          <w:sz w:val="24"/>
        </w:rPr>
        <w:t xml:space="preserve">     </w:t>
      </w:r>
      <w:r>
        <w:rPr>
          <w:spacing w:val="1"/>
          <w:sz w:val="24"/>
        </w:rPr>
        <w:t xml:space="preserve">  </w:t>
      </w:r>
      <w:r w:rsidR="002C2C50">
        <w:rPr>
          <w:b/>
          <w:spacing w:val="1"/>
          <w:sz w:val="24"/>
        </w:rPr>
        <w:t>Vedat AKILLI</w:t>
      </w:r>
    </w:p>
    <w:p w:rsidR="00654597" w:rsidRDefault="00A14855">
      <w:pPr>
        <w:spacing w:before="6"/>
        <w:ind w:left="2743" w:right="2740"/>
        <w:jc w:val="center"/>
        <w:rPr>
          <w:b/>
          <w:sz w:val="24"/>
        </w:rPr>
      </w:pPr>
      <w:r>
        <w:rPr>
          <w:b/>
          <w:sz w:val="24"/>
        </w:rPr>
        <w:t xml:space="preserve"> </w:t>
      </w:r>
      <w:r w:rsidR="00AF02AB">
        <w:rPr>
          <w:b/>
          <w:sz w:val="24"/>
        </w:rPr>
        <w:t xml:space="preserve"> Gümüşhan</w:t>
      </w:r>
      <w:r w:rsidR="008F736D">
        <w:rPr>
          <w:b/>
          <w:sz w:val="24"/>
        </w:rPr>
        <w:t>e</w:t>
      </w:r>
      <w:r w:rsidR="00AF02AB">
        <w:rPr>
          <w:b/>
          <w:sz w:val="24"/>
        </w:rPr>
        <w:t xml:space="preserve"> </w:t>
      </w:r>
      <w:r w:rsidR="002C2C50">
        <w:rPr>
          <w:b/>
          <w:sz w:val="24"/>
        </w:rPr>
        <w:t>Defterdarı</w:t>
      </w:r>
    </w:p>
    <w:p w:rsidR="00654597" w:rsidRDefault="00654597">
      <w:pPr>
        <w:pStyle w:val="GvdeMetni"/>
        <w:spacing w:before="5"/>
        <w:rPr>
          <w:b/>
          <w:sz w:val="15"/>
        </w:rPr>
      </w:pPr>
    </w:p>
    <w:p w:rsidR="00654597" w:rsidRDefault="00935086">
      <w:pPr>
        <w:pStyle w:val="GvdeMetni"/>
        <w:spacing w:before="56"/>
        <w:ind w:right="110"/>
        <w:jc w:val="right"/>
      </w:pPr>
      <w:r>
        <w:t>3</w:t>
      </w:r>
    </w:p>
    <w:sectPr w:rsidR="00654597" w:rsidSect="00E813C2">
      <w:pgSz w:w="11910" w:h="16840"/>
      <w:pgMar w:top="940" w:right="1160" w:bottom="280" w:left="1300" w:header="708" w:footer="708" w:gutter="0"/>
      <w:pgBorders w:offsetFrom="page">
        <w:top w:val="threeDEmboss" w:sz="24" w:space="24" w:color="C0D8EA" w:themeColor="accent5" w:themeTint="66"/>
        <w:left w:val="threeDEmboss" w:sz="24" w:space="24" w:color="C0D8EA" w:themeColor="accent5" w:themeTint="66"/>
        <w:bottom w:val="threeDEngrave" w:sz="24" w:space="24" w:color="C0D8EA" w:themeColor="accent5" w:themeTint="66"/>
        <w:right w:val="threeDEngrave" w:sz="24" w:space="24" w:color="C0D8EA" w:themeColor="accent5" w:themeTint="66"/>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E2" w:rsidRDefault="004206E2" w:rsidP="00E813C2">
      <w:r>
        <w:separator/>
      </w:r>
    </w:p>
  </w:endnote>
  <w:endnote w:type="continuationSeparator" w:id="0">
    <w:p w:rsidR="004206E2" w:rsidRDefault="004206E2" w:rsidP="00E8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w Cen 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E2" w:rsidRDefault="004206E2" w:rsidP="00E813C2">
      <w:r>
        <w:separator/>
      </w:r>
    </w:p>
  </w:footnote>
  <w:footnote w:type="continuationSeparator" w:id="0">
    <w:p w:rsidR="004206E2" w:rsidRDefault="004206E2" w:rsidP="00E8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6A97"/>
    <w:multiLevelType w:val="hybridMultilevel"/>
    <w:tmpl w:val="69CC1FEA"/>
    <w:lvl w:ilvl="0" w:tplc="041F0001">
      <w:start w:val="1"/>
      <w:numFmt w:val="bullet"/>
      <w:lvlText w:val=""/>
      <w:lvlJc w:val="left"/>
      <w:pPr>
        <w:ind w:left="1544" w:hanging="360"/>
      </w:pPr>
      <w:rPr>
        <w:rFonts w:ascii="Symbol" w:hAnsi="Symbol" w:hint="default"/>
      </w:rPr>
    </w:lvl>
    <w:lvl w:ilvl="1" w:tplc="041F0003" w:tentative="1">
      <w:start w:val="1"/>
      <w:numFmt w:val="bullet"/>
      <w:lvlText w:val="o"/>
      <w:lvlJc w:val="left"/>
      <w:pPr>
        <w:ind w:left="2264" w:hanging="360"/>
      </w:pPr>
      <w:rPr>
        <w:rFonts w:ascii="Courier New" w:hAnsi="Courier New" w:cs="Courier New" w:hint="default"/>
      </w:rPr>
    </w:lvl>
    <w:lvl w:ilvl="2" w:tplc="041F0005" w:tentative="1">
      <w:start w:val="1"/>
      <w:numFmt w:val="bullet"/>
      <w:lvlText w:val=""/>
      <w:lvlJc w:val="left"/>
      <w:pPr>
        <w:ind w:left="2984" w:hanging="360"/>
      </w:pPr>
      <w:rPr>
        <w:rFonts w:ascii="Wingdings" w:hAnsi="Wingdings" w:hint="default"/>
      </w:rPr>
    </w:lvl>
    <w:lvl w:ilvl="3" w:tplc="041F0001" w:tentative="1">
      <w:start w:val="1"/>
      <w:numFmt w:val="bullet"/>
      <w:lvlText w:val=""/>
      <w:lvlJc w:val="left"/>
      <w:pPr>
        <w:ind w:left="3704" w:hanging="360"/>
      </w:pPr>
      <w:rPr>
        <w:rFonts w:ascii="Symbol" w:hAnsi="Symbol" w:hint="default"/>
      </w:rPr>
    </w:lvl>
    <w:lvl w:ilvl="4" w:tplc="041F0003" w:tentative="1">
      <w:start w:val="1"/>
      <w:numFmt w:val="bullet"/>
      <w:lvlText w:val="o"/>
      <w:lvlJc w:val="left"/>
      <w:pPr>
        <w:ind w:left="4424" w:hanging="360"/>
      </w:pPr>
      <w:rPr>
        <w:rFonts w:ascii="Courier New" w:hAnsi="Courier New" w:cs="Courier New" w:hint="default"/>
      </w:rPr>
    </w:lvl>
    <w:lvl w:ilvl="5" w:tplc="041F0005" w:tentative="1">
      <w:start w:val="1"/>
      <w:numFmt w:val="bullet"/>
      <w:lvlText w:val=""/>
      <w:lvlJc w:val="left"/>
      <w:pPr>
        <w:ind w:left="5144" w:hanging="360"/>
      </w:pPr>
      <w:rPr>
        <w:rFonts w:ascii="Wingdings" w:hAnsi="Wingdings" w:hint="default"/>
      </w:rPr>
    </w:lvl>
    <w:lvl w:ilvl="6" w:tplc="041F0001" w:tentative="1">
      <w:start w:val="1"/>
      <w:numFmt w:val="bullet"/>
      <w:lvlText w:val=""/>
      <w:lvlJc w:val="left"/>
      <w:pPr>
        <w:ind w:left="5864" w:hanging="360"/>
      </w:pPr>
      <w:rPr>
        <w:rFonts w:ascii="Symbol" w:hAnsi="Symbol" w:hint="default"/>
      </w:rPr>
    </w:lvl>
    <w:lvl w:ilvl="7" w:tplc="041F0003" w:tentative="1">
      <w:start w:val="1"/>
      <w:numFmt w:val="bullet"/>
      <w:lvlText w:val="o"/>
      <w:lvlJc w:val="left"/>
      <w:pPr>
        <w:ind w:left="6584" w:hanging="360"/>
      </w:pPr>
      <w:rPr>
        <w:rFonts w:ascii="Courier New" w:hAnsi="Courier New" w:cs="Courier New" w:hint="default"/>
      </w:rPr>
    </w:lvl>
    <w:lvl w:ilvl="8" w:tplc="041F0005" w:tentative="1">
      <w:start w:val="1"/>
      <w:numFmt w:val="bullet"/>
      <w:lvlText w:val=""/>
      <w:lvlJc w:val="left"/>
      <w:pPr>
        <w:ind w:left="7304" w:hanging="360"/>
      </w:pPr>
      <w:rPr>
        <w:rFonts w:ascii="Wingdings" w:hAnsi="Wingdings" w:hint="default"/>
      </w:rPr>
    </w:lvl>
  </w:abstractNum>
  <w:abstractNum w:abstractNumId="1" w15:restartNumberingAfterBreak="0">
    <w:nsid w:val="15B57750"/>
    <w:multiLevelType w:val="hybridMultilevel"/>
    <w:tmpl w:val="AFE20082"/>
    <w:lvl w:ilvl="0" w:tplc="041F0001">
      <w:start w:val="1"/>
      <w:numFmt w:val="bullet"/>
      <w:lvlText w:val=""/>
      <w:lvlJc w:val="left"/>
      <w:pPr>
        <w:ind w:left="1544" w:hanging="360"/>
      </w:pPr>
      <w:rPr>
        <w:rFonts w:ascii="Symbol" w:hAnsi="Symbol" w:hint="default"/>
      </w:rPr>
    </w:lvl>
    <w:lvl w:ilvl="1" w:tplc="041F0003" w:tentative="1">
      <w:start w:val="1"/>
      <w:numFmt w:val="bullet"/>
      <w:lvlText w:val="o"/>
      <w:lvlJc w:val="left"/>
      <w:pPr>
        <w:ind w:left="2264" w:hanging="360"/>
      </w:pPr>
      <w:rPr>
        <w:rFonts w:ascii="Courier New" w:hAnsi="Courier New" w:cs="Courier New" w:hint="default"/>
      </w:rPr>
    </w:lvl>
    <w:lvl w:ilvl="2" w:tplc="041F0005" w:tentative="1">
      <w:start w:val="1"/>
      <w:numFmt w:val="bullet"/>
      <w:lvlText w:val=""/>
      <w:lvlJc w:val="left"/>
      <w:pPr>
        <w:ind w:left="2984" w:hanging="360"/>
      </w:pPr>
      <w:rPr>
        <w:rFonts w:ascii="Wingdings" w:hAnsi="Wingdings" w:hint="default"/>
      </w:rPr>
    </w:lvl>
    <w:lvl w:ilvl="3" w:tplc="041F0001" w:tentative="1">
      <w:start w:val="1"/>
      <w:numFmt w:val="bullet"/>
      <w:lvlText w:val=""/>
      <w:lvlJc w:val="left"/>
      <w:pPr>
        <w:ind w:left="3704" w:hanging="360"/>
      </w:pPr>
      <w:rPr>
        <w:rFonts w:ascii="Symbol" w:hAnsi="Symbol" w:hint="default"/>
      </w:rPr>
    </w:lvl>
    <w:lvl w:ilvl="4" w:tplc="041F0003" w:tentative="1">
      <w:start w:val="1"/>
      <w:numFmt w:val="bullet"/>
      <w:lvlText w:val="o"/>
      <w:lvlJc w:val="left"/>
      <w:pPr>
        <w:ind w:left="4424" w:hanging="360"/>
      </w:pPr>
      <w:rPr>
        <w:rFonts w:ascii="Courier New" w:hAnsi="Courier New" w:cs="Courier New" w:hint="default"/>
      </w:rPr>
    </w:lvl>
    <w:lvl w:ilvl="5" w:tplc="041F0005" w:tentative="1">
      <w:start w:val="1"/>
      <w:numFmt w:val="bullet"/>
      <w:lvlText w:val=""/>
      <w:lvlJc w:val="left"/>
      <w:pPr>
        <w:ind w:left="5144" w:hanging="360"/>
      </w:pPr>
      <w:rPr>
        <w:rFonts w:ascii="Wingdings" w:hAnsi="Wingdings" w:hint="default"/>
      </w:rPr>
    </w:lvl>
    <w:lvl w:ilvl="6" w:tplc="041F0001" w:tentative="1">
      <w:start w:val="1"/>
      <w:numFmt w:val="bullet"/>
      <w:lvlText w:val=""/>
      <w:lvlJc w:val="left"/>
      <w:pPr>
        <w:ind w:left="5864" w:hanging="360"/>
      </w:pPr>
      <w:rPr>
        <w:rFonts w:ascii="Symbol" w:hAnsi="Symbol" w:hint="default"/>
      </w:rPr>
    </w:lvl>
    <w:lvl w:ilvl="7" w:tplc="041F0003" w:tentative="1">
      <w:start w:val="1"/>
      <w:numFmt w:val="bullet"/>
      <w:lvlText w:val="o"/>
      <w:lvlJc w:val="left"/>
      <w:pPr>
        <w:ind w:left="6584" w:hanging="360"/>
      </w:pPr>
      <w:rPr>
        <w:rFonts w:ascii="Courier New" w:hAnsi="Courier New" w:cs="Courier New" w:hint="default"/>
      </w:rPr>
    </w:lvl>
    <w:lvl w:ilvl="8" w:tplc="041F0005" w:tentative="1">
      <w:start w:val="1"/>
      <w:numFmt w:val="bullet"/>
      <w:lvlText w:val=""/>
      <w:lvlJc w:val="left"/>
      <w:pPr>
        <w:ind w:left="7304" w:hanging="360"/>
      </w:pPr>
      <w:rPr>
        <w:rFonts w:ascii="Wingdings" w:hAnsi="Wingdings" w:hint="default"/>
      </w:rPr>
    </w:lvl>
  </w:abstractNum>
  <w:abstractNum w:abstractNumId="2" w15:restartNumberingAfterBreak="0">
    <w:nsid w:val="2F267C41"/>
    <w:multiLevelType w:val="hybridMultilevel"/>
    <w:tmpl w:val="66A8C29A"/>
    <w:lvl w:ilvl="0" w:tplc="041F0009">
      <w:start w:val="1"/>
      <w:numFmt w:val="bullet"/>
      <w:lvlText w:val=""/>
      <w:lvlJc w:val="left"/>
      <w:pPr>
        <w:ind w:left="2010" w:hanging="360"/>
      </w:pPr>
      <w:rPr>
        <w:rFonts w:ascii="Wingdings" w:hAnsi="Wingdings" w:hint="default"/>
      </w:rPr>
    </w:lvl>
    <w:lvl w:ilvl="1" w:tplc="041F0003" w:tentative="1">
      <w:start w:val="1"/>
      <w:numFmt w:val="bullet"/>
      <w:lvlText w:val="o"/>
      <w:lvlJc w:val="left"/>
      <w:pPr>
        <w:ind w:left="2730" w:hanging="360"/>
      </w:pPr>
      <w:rPr>
        <w:rFonts w:ascii="Courier New" w:hAnsi="Courier New" w:cs="Courier New" w:hint="default"/>
      </w:rPr>
    </w:lvl>
    <w:lvl w:ilvl="2" w:tplc="041F0005" w:tentative="1">
      <w:start w:val="1"/>
      <w:numFmt w:val="bullet"/>
      <w:lvlText w:val=""/>
      <w:lvlJc w:val="left"/>
      <w:pPr>
        <w:ind w:left="3450" w:hanging="360"/>
      </w:pPr>
      <w:rPr>
        <w:rFonts w:ascii="Wingdings" w:hAnsi="Wingdings" w:hint="default"/>
      </w:rPr>
    </w:lvl>
    <w:lvl w:ilvl="3" w:tplc="041F0001" w:tentative="1">
      <w:start w:val="1"/>
      <w:numFmt w:val="bullet"/>
      <w:lvlText w:val=""/>
      <w:lvlJc w:val="left"/>
      <w:pPr>
        <w:ind w:left="4170" w:hanging="360"/>
      </w:pPr>
      <w:rPr>
        <w:rFonts w:ascii="Symbol" w:hAnsi="Symbol" w:hint="default"/>
      </w:rPr>
    </w:lvl>
    <w:lvl w:ilvl="4" w:tplc="041F0003" w:tentative="1">
      <w:start w:val="1"/>
      <w:numFmt w:val="bullet"/>
      <w:lvlText w:val="o"/>
      <w:lvlJc w:val="left"/>
      <w:pPr>
        <w:ind w:left="4890" w:hanging="360"/>
      </w:pPr>
      <w:rPr>
        <w:rFonts w:ascii="Courier New" w:hAnsi="Courier New" w:cs="Courier New" w:hint="default"/>
      </w:rPr>
    </w:lvl>
    <w:lvl w:ilvl="5" w:tplc="041F0005" w:tentative="1">
      <w:start w:val="1"/>
      <w:numFmt w:val="bullet"/>
      <w:lvlText w:val=""/>
      <w:lvlJc w:val="left"/>
      <w:pPr>
        <w:ind w:left="5610" w:hanging="360"/>
      </w:pPr>
      <w:rPr>
        <w:rFonts w:ascii="Wingdings" w:hAnsi="Wingdings" w:hint="default"/>
      </w:rPr>
    </w:lvl>
    <w:lvl w:ilvl="6" w:tplc="041F0001" w:tentative="1">
      <w:start w:val="1"/>
      <w:numFmt w:val="bullet"/>
      <w:lvlText w:val=""/>
      <w:lvlJc w:val="left"/>
      <w:pPr>
        <w:ind w:left="6330" w:hanging="360"/>
      </w:pPr>
      <w:rPr>
        <w:rFonts w:ascii="Symbol" w:hAnsi="Symbol" w:hint="default"/>
      </w:rPr>
    </w:lvl>
    <w:lvl w:ilvl="7" w:tplc="041F0003" w:tentative="1">
      <w:start w:val="1"/>
      <w:numFmt w:val="bullet"/>
      <w:lvlText w:val="o"/>
      <w:lvlJc w:val="left"/>
      <w:pPr>
        <w:ind w:left="7050" w:hanging="360"/>
      </w:pPr>
      <w:rPr>
        <w:rFonts w:ascii="Courier New" w:hAnsi="Courier New" w:cs="Courier New" w:hint="default"/>
      </w:rPr>
    </w:lvl>
    <w:lvl w:ilvl="8" w:tplc="041F0005" w:tentative="1">
      <w:start w:val="1"/>
      <w:numFmt w:val="bullet"/>
      <w:lvlText w:val=""/>
      <w:lvlJc w:val="left"/>
      <w:pPr>
        <w:ind w:left="7770" w:hanging="360"/>
      </w:pPr>
      <w:rPr>
        <w:rFonts w:ascii="Wingdings" w:hAnsi="Wingdings" w:hint="default"/>
      </w:rPr>
    </w:lvl>
  </w:abstractNum>
  <w:abstractNum w:abstractNumId="3" w15:restartNumberingAfterBreak="0">
    <w:nsid w:val="31CE7B38"/>
    <w:multiLevelType w:val="hybridMultilevel"/>
    <w:tmpl w:val="EC9CCCFE"/>
    <w:lvl w:ilvl="0" w:tplc="041F0001">
      <w:start w:val="1"/>
      <w:numFmt w:val="bullet"/>
      <w:lvlText w:val=""/>
      <w:lvlJc w:val="left"/>
      <w:pPr>
        <w:ind w:left="1555" w:hanging="360"/>
      </w:pPr>
      <w:rPr>
        <w:rFonts w:ascii="Symbol" w:hAnsi="Symbol" w:hint="default"/>
      </w:rPr>
    </w:lvl>
    <w:lvl w:ilvl="1" w:tplc="041F0003" w:tentative="1">
      <w:start w:val="1"/>
      <w:numFmt w:val="bullet"/>
      <w:lvlText w:val="o"/>
      <w:lvlJc w:val="left"/>
      <w:pPr>
        <w:ind w:left="2275" w:hanging="360"/>
      </w:pPr>
      <w:rPr>
        <w:rFonts w:ascii="Courier New" w:hAnsi="Courier New" w:cs="Courier New" w:hint="default"/>
      </w:rPr>
    </w:lvl>
    <w:lvl w:ilvl="2" w:tplc="041F0005" w:tentative="1">
      <w:start w:val="1"/>
      <w:numFmt w:val="bullet"/>
      <w:lvlText w:val=""/>
      <w:lvlJc w:val="left"/>
      <w:pPr>
        <w:ind w:left="2995" w:hanging="360"/>
      </w:pPr>
      <w:rPr>
        <w:rFonts w:ascii="Wingdings" w:hAnsi="Wingdings" w:hint="default"/>
      </w:rPr>
    </w:lvl>
    <w:lvl w:ilvl="3" w:tplc="041F0001" w:tentative="1">
      <w:start w:val="1"/>
      <w:numFmt w:val="bullet"/>
      <w:lvlText w:val=""/>
      <w:lvlJc w:val="left"/>
      <w:pPr>
        <w:ind w:left="3715" w:hanging="360"/>
      </w:pPr>
      <w:rPr>
        <w:rFonts w:ascii="Symbol" w:hAnsi="Symbol" w:hint="default"/>
      </w:rPr>
    </w:lvl>
    <w:lvl w:ilvl="4" w:tplc="041F0003" w:tentative="1">
      <w:start w:val="1"/>
      <w:numFmt w:val="bullet"/>
      <w:lvlText w:val="o"/>
      <w:lvlJc w:val="left"/>
      <w:pPr>
        <w:ind w:left="4435" w:hanging="360"/>
      </w:pPr>
      <w:rPr>
        <w:rFonts w:ascii="Courier New" w:hAnsi="Courier New" w:cs="Courier New" w:hint="default"/>
      </w:rPr>
    </w:lvl>
    <w:lvl w:ilvl="5" w:tplc="041F0005" w:tentative="1">
      <w:start w:val="1"/>
      <w:numFmt w:val="bullet"/>
      <w:lvlText w:val=""/>
      <w:lvlJc w:val="left"/>
      <w:pPr>
        <w:ind w:left="5155" w:hanging="360"/>
      </w:pPr>
      <w:rPr>
        <w:rFonts w:ascii="Wingdings" w:hAnsi="Wingdings" w:hint="default"/>
      </w:rPr>
    </w:lvl>
    <w:lvl w:ilvl="6" w:tplc="041F0001" w:tentative="1">
      <w:start w:val="1"/>
      <w:numFmt w:val="bullet"/>
      <w:lvlText w:val=""/>
      <w:lvlJc w:val="left"/>
      <w:pPr>
        <w:ind w:left="5875" w:hanging="360"/>
      </w:pPr>
      <w:rPr>
        <w:rFonts w:ascii="Symbol" w:hAnsi="Symbol" w:hint="default"/>
      </w:rPr>
    </w:lvl>
    <w:lvl w:ilvl="7" w:tplc="041F0003" w:tentative="1">
      <w:start w:val="1"/>
      <w:numFmt w:val="bullet"/>
      <w:lvlText w:val="o"/>
      <w:lvlJc w:val="left"/>
      <w:pPr>
        <w:ind w:left="6595" w:hanging="360"/>
      </w:pPr>
      <w:rPr>
        <w:rFonts w:ascii="Courier New" w:hAnsi="Courier New" w:cs="Courier New" w:hint="default"/>
      </w:rPr>
    </w:lvl>
    <w:lvl w:ilvl="8" w:tplc="041F0005" w:tentative="1">
      <w:start w:val="1"/>
      <w:numFmt w:val="bullet"/>
      <w:lvlText w:val=""/>
      <w:lvlJc w:val="left"/>
      <w:pPr>
        <w:ind w:left="7315" w:hanging="360"/>
      </w:pPr>
      <w:rPr>
        <w:rFonts w:ascii="Wingdings" w:hAnsi="Wingdings" w:hint="default"/>
      </w:rPr>
    </w:lvl>
  </w:abstractNum>
  <w:abstractNum w:abstractNumId="4" w15:restartNumberingAfterBreak="0">
    <w:nsid w:val="33E64F41"/>
    <w:multiLevelType w:val="hybridMultilevel"/>
    <w:tmpl w:val="682E10CA"/>
    <w:lvl w:ilvl="0" w:tplc="986E257A">
      <w:start w:val="1"/>
      <w:numFmt w:val="lowerLetter"/>
      <w:lvlText w:val="%1)"/>
      <w:lvlJc w:val="left"/>
      <w:pPr>
        <w:ind w:left="1234" w:hanging="411"/>
      </w:pPr>
      <w:rPr>
        <w:rFonts w:ascii="Calibri" w:eastAsia="Calibri" w:hAnsi="Calibri" w:cs="Calibri" w:hint="default"/>
        <w:b/>
        <w:bCs/>
        <w:i w:val="0"/>
        <w:iCs w:val="0"/>
        <w:spacing w:val="-1"/>
        <w:w w:val="100"/>
        <w:sz w:val="22"/>
        <w:szCs w:val="22"/>
        <w:lang w:val="tr-TR" w:eastAsia="en-US" w:bidi="ar-SA"/>
      </w:rPr>
    </w:lvl>
    <w:lvl w:ilvl="1" w:tplc="11D2166E">
      <w:numFmt w:val="bullet"/>
      <w:lvlText w:val="•"/>
      <w:lvlJc w:val="left"/>
      <w:pPr>
        <w:ind w:left="2060" w:hanging="411"/>
      </w:pPr>
      <w:rPr>
        <w:rFonts w:hint="default"/>
        <w:lang w:val="tr-TR" w:eastAsia="en-US" w:bidi="ar-SA"/>
      </w:rPr>
    </w:lvl>
    <w:lvl w:ilvl="2" w:tplc="FB08079C">
      <w:numFmt w:val="bullet"/>
      <w:lvlText w:val="•"/>
      <w:lvlJc w:val="left"/>
      <w:pPr>
        <w:ind w:left="2881" w:hanging="411"/>
      </w:pPr>
      <w:rPr>
        <w:rFonts w:hint="default"/>
        <w:lang w:val="tr-TR" w:eastAsia="en-US" w:bidi="ar-SA"/>
      </w:rPr>
    </w:lvl>
    <w:lvl w:ilvl="3" w:tplc="446415BC">
      <w:numFmt w:val="bullet"/>
      <w:lvlText w:val="•"/>
      <w:lvlJc w:val="left"/>
      <w:pPr>
        <w:ind w:left="3701" w:hanging="411"/>
      </w:pPr>
      <w:rPr>
        <w:rFonts w:hint="default"/>
        <w:lang w:val="tr-TR" w:eastAsia="en-US" w:bidi="ar-SA"/>
      </w:rPr>
    </w:lvl>
    <w:lvl w:ilvl="4" w:tplc="0FF0CACA">
      <w:numFmt w:val="bullet"/>
      <w:lvlText w:val="•"/>
      <w:lvlJc w:val="left"/>
      <w:pPr>
        <w:ind w:left="4522" w:hanging="411"/>
      </w:pPr>
      <w:rPr>
        <w:rFonts w:hint="default"/>
        <w:lang w:val="tr-TR" w:eastAsia="en-US" w:bidi="ar-SA"/>
      </w:rPr>
    </w:lvl>
    <w:lvl w:ilvl="5" w:tplc="5EB0158E">
      <w:numFmt w:val="bullet"/>
      <w:lvlText w:val="•"/>
      <w:lvlJc w:val="left"/>
      <w:pPr>
        <w:ind w:left="5343" w:hanging="411"/>
      </w:pPr>
      <w:rPr>
        <w:rFonts w:hint="default"/>
        <w:lang w:val="tr-TR" w:eastAsia="en-US" w:bidi="ar-SA"/>
      </w:rPr>
    </w:lvl>
    <w:lvl w:ilvl="6" w:tplc="257C6C86">
      <w:numFmt w:val="bullet"/>
      <w:lvlText w:val="•"/>
      <w:lvlJc w:val="left"/>
      <w:pPr>
        <w:ind w:left="6163" w:hanging="411"/>
      </w:pPr>
      <w:rPr>
        <w:rFonts w:hint="default"/>
        <w:lang w:val="tr-TR" w:eastAsia="en-US" w:bidi="ar-SA"/>
      </w:rPr>
    </w:lvl>
    <w:lvl w:ilvl="7" w:tplc="B94E8D9A">
      <w:numFmt w:val="bullet"/>
      <w:lvlText w:val="•"/>
      <w:lvlJc w:val="left"/>
      <w:pPr>
        <w:ind w:left="6984" w:hanging="411"/>
      </w:pPr>
      <w:rPr>
        <w:rFonts w:hint="default"/>
        <w:lang w:val="tr-TR" w:eastAsia="en-US" w:bidi="ar-SA"/>
      </w:rPr>
    </w:lvl>
    <w:lvl w:ilvl="8" w:tplc="F8A437D4">
      <w:numFmt w:val="bullet"/>
      <w:lvlText w:val="•"/>
      <w:lvlJc w:val="left"/>
      <w:pPr>
        <w:ind w:left="7805" w:hanging="411"/>
      </w:pPr>
      <w:rPr>
        <w:rFonts w:hint="default"/>
        <w:lang w:val="tr-TR" w:eastAsia="en-US" w:bidi="ar-SA"/>
      </w:rPr>
    </w:lvl>
  </w:abstractNum>
  <w:abstractNum w:abstractNumId="5" w15:restartNumberingAfterBreak="0">
    <w:nsid w:val="3BDE70A9"/>
    <w:multiLevelType w:val="hybridMultilevel"/>
    <w:tmpl w:val="CB38B804"/>
    <w:lvl w:ilvl="0" w:tplc="F8547442">
      <w:numFmt w:val="bullet"/>
      <w:lvlText w:val=""/>
      <w:lvlJc w:val="left"/>
      <w:pPr>
        <w:ind w:left="1184" w:hanging="361"/>
      </w:pPr>
      <w:rPr>
        <w:rFonts w:ascii="Symbol" w:eastAsia="Symbol" w:hAnsi="Symbol" w:cs="Symbol" w:hint="default"/>
        <w:b w:val="0"/>
        <w:bCs w:val="0"/>
        <w:i w:val="0"/>
        <w:iCs w:val="0"/>
        <w:w w:val="100"/>
        <w:sz w:val="22"/>
        <w:szCs w:val="22"/>
        <w:lang w:val="tr-TR" w:eastAsia="en-US" w:bidi="ar-SA"/>
      </w:rPr>
    </w:lvl>
    <w:lvl w:ilvl="1" w:tplc="9970FFCC">
      <w:numFmt w:val="bullet"/>
      <w:lvlText w:val="•"/>
      <w:lvlJc w:val="left"/>
      <w:pPr>
        <w:ind w:left="2006" w:hanging="361"/>
      </w:pPr>
      <w:rPr>
        <w:rFonts w:hint="default"/>
        <w:lang w:val="tr-TR" w:eastAsia="en-US" w:bidi="ar-SA"/>
      </w:rPr>
    </w:lvl>
    <w:lvl w:ilvl="2" w:tplc="FC7E1D6C">
      <w:numFmt w:val="bullet"/>
      <w:lvlText w:val="•"/>
      <w:lvlJc w:val="left"/>
      <w:pPr>
        <w:ind w:left="2833" w:hanging="361"/>
      </w:pPr>
      <w:rPr>
        <w:rFonts w:hint="default"/>
        <w:lang w:val="tr-TR" w:eastAsia="en-US" w:bidi="ar-SA"/>
      </w:rPr>
    </w:lvl>
    <w:lvl w:ilvl="3" w:tplc="163A0636">
      <w:numFmt w:val="bullet"/>
      <w:lvlText w:val="•"/>
      <w:lvlJc w:val="left"/>
      <w:pPr>
        <w:ind w:left="3659" w:hanging="361"/>
      </w:pPr>
      <w:rPr>
        <w:rFonts w:hint="default"/>
        <w:lang w:val="tr-TR" w:eastAsia="en-US" w:bidi="ar-SA"/>
      </w:rPr>
    </w:lvl>
    <w:lvl w:ilvl="4" w:tplc="8A1A84E4">
      <w:numFmt w:val="bullet"/>
      <w:lvlText w:val="•"/>
      <w:lvlJc w:val="left"/>
      <w:pPr>
        <w:ind w:left="4486" w:hanging="361"/>
      </w:pPr>
      <w:rPr>
        <w:rFonts w:hint="default"/>
        <w:lang w:val="tr-TR" w:eastAsia="en-US" w:bidi="ar-SA"/>
      </w:rPr>
    </w:lvl>
    <w:lvl w:ilvl="5" w:tplc="C434846A">
      <w:numFmt w:val="bullet"/>
      <w:lvlText w:val="•"/>
      <w:lvlJc w:val="left"/>
      <w:pPr>
        <w:ind w:left="5313" w:hanging="361"/>
      </w:pPr>
      <w:rPr>
        <w:rFonts w:hint="default"/>
        <w:lang w:val="tr-TR" w:eastAsia="en-US" w:bidi="ar-SA"/>
      </w:rPr>
    </w:lvl>
    <w:lvl w:ilvl="6" w:tplc="4DCE684A">
      <w:numFmt w:val="bullet"/>
      <w:lvlText w:val="•"/>
      <w:lvlJc w:val="left"/>
      <w:pPr>
        <w:ind w:left="6139" w:hanging="361"/>
      </w:pPr>
      <w:rPr>
        <w:rFonts w:hint="default"/>
        <w:lang w:val="tr-TR" w:eastAsia="en-US" w:bidi="ar-SA"/>
      </w:rPr>
    </w:lvl>
    <w:lvl w:ilvl="7" w:tplc="76C00256">
      <w:numFmt w:val="bullet"/>
      <w:lvlText w:val="•"/>
      <w:lvlJc w:val="left"/>
      <w:pPr>
        <w:ind w:left="6966" w:hanging="361"/>
      </w:pPr>
      <w:rPr>
        <w:rFonts w:hint="default"/>
        <w:lang w:val="tr-TR" w:eastAsia="en-US" w:bidi="ar-SA"/>
      </w:rPr>
    </w:lvl>
    <w:lvl w:ilvl="8" w:tplc="F7868784">
      <w:numFmt w:val="bullet"/>
      <w:lvlText w:val="•"/>
      <w:lvlJc w:val="left"/>
      <w:pPr>
        <w:ind w:left="7793" w:hanging="361"/>
      </w:pPr>
      <w:rPr>
        <w:rFonts w:hint="default"/>
        <w:lang w:val="tr-TR" w:eastAsia="en-US" w:bidi="ar-SA"/>
      </w:rPr>
    </w:lvl>
  </w:abstractNum>
  <w:abstractNum w:abstractNumId="6" w15:restartNumberingAfterBreak="0">
    <w:nsid w:val="4CA642B7"/>
    <w:multiLevelType w:val="hybridMultilevel"/>
    <w:tmpl w:val="FB2EA22C"/>
    <w:lvl w:ilvl="0" w:tplc="041F000B">
      <w:start w:val="1"/>
      <w:numFmt w:val="bullet"/>
      <w:lvlText w:val=""/>
      <w:lvlJc w:val="left"/>
      <w:pPr>
        <w:ind w:left="1365" w:hanging="360"/>
      </w:pPr>
      <w:rPr>
        <w:rFonts w:ascii="Wingdings" w:hAnsi="Wingdings"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7" w15:restartNumberingAfterBreak="0">
    <w:nsid w:val="6CA83D7B"/>
    <w:multiLevelType w:val="hybridMultilevel"/>
    <w:tmpl w:val="E5EA05AE"/>
    <w:lvl w:ilvl="0" w:tplc="041F0001">
      <w:start w:val="1"/>
      <w:numFmt w:val="bullet"/>
      <w:lvlText w:val=""/>
      <w:lvlJc w:val="left"/>
      <w:pPr>
        <w:ind w:left="1590" w:hanging="360"/>
      </w:pPr>
      <w:rPr>
        <w:rFonts w:ascii="Symbol" w:hAnsi="Symbol" w:hint="default"/>
      </w:rPr>
    </w:lvl>
    <w:lvl w:ilvl="1" w:tplc="041F0003" w:tentative="1">
      <w:start w:val="1"/>
      <w:numFmt w:val="bullet"/>
      <w:lvlText w:val="o"/>
      <w:lvlJc w:val="left"/>
      <w:pPr>
        <w:ind w:left="2310" w:hanging="360"/>
      </w:pPr>
      <w:rPr>
        <w:rFonts w:ascii="Courier New" w:hAnsi="Courier New" w:cs="Courier New" w:hint="default"/>
      </w:rPr>
    </w:lvl>
    <w:lvl w:ilvl="2" w:tplc="041F0005" w:tentative="1">
      <w:start w:val="1"/>
      <w:numFmt w:val="bullet"/>
      <w:lvlText w:val=""/>
      <w:lvlJc w:val="left"/>
      <w:pPr>
        <w:ind w:left="3030" w:hanging="360"/>
      </w:pPr>
      <w:rPr>
        <w:rFonts w:ascii="Wingdings" w:hAnsi="Wingdings" w:hint="default"/>
      </w:rPr>
    </w:lvl>
    <w:lvl w:ilvl="3" w:tplc="041F0001" w:tentative="1">
      <w:start w:val="1"/>
      <w:numFmt w:val="bullet"/>
      <w:lvlText w:val=""/>
      <w:lvlJc w:val="left"/>
      <w:pPr>
        <w:ind w:left="3750" w:hanging="360"/>
      </w:pPr>
      <w:rPr>
        <w:rFonts w:ascii="Symbol" w:hAnsi="Symbol" w:hint="default"/>
      </w:rPr>
    </w:lvl>
    <w:lvl w:ilvl="4" w:tplc="041F0003" w:tentative="1">
      <w:start w:val="1"/>
      <w:numFmt w:val="bullet"/>
      <w:lvlText w:val="o"/>
      <w:lvlJc w:val="left"/>
      <w:pPr>
        <w:ind w:left="4470" w:hanging="360"/>
      </w:pPr>
      <w:rPr>
        <w:rFonts w:ascii="Courier New" w:hAnsi="Courier New" w:cs="Courier New" w:hint="default"/>
      </w:rPr>
    </w:lvl>
    <w:lvl w:ilvl="5" w:tplc="041F0005" w:tentative="1">
      <w:start w:val="1"/>
      <w:numFmt w:val="bullet"/>
      <w:lvlText w:val=""/>
      <w:lvlJc w:val="left"/>
      <w:pPr>
        <w:ind w:left="5190" w:hanging="360"/>
      </w:pPr>
      <w:rPr>
        <w:rFonts w:ascii="Wingdings" w:hAnsi="Wingdings" w:hint="default"/>
      </w:rPr>
    </w:lvl>
    <w:lvl w:ilvl="6" w:tplc="041F0001" w:tentative="1">
      <w:start w:val="1"/>
      <w:numFmt w:val="bullet"/>
      <w:lvlText w:val=""/>
      <w:lvlJc w:val="left"/>
      <w:pPr>
        <w:ind w:left="5910" w:hanging="360"/>
      </w:pPr>
      <w:rPr>
        <w:rFonts w:ascii="Symbol" w:hAnsi="Symbol" w:hint="default"/>
      </w:rPr>
    </w:lvl>
    <w:lvl w:ilvl="7" w:tplc="041F0003" w:tentative="1">
      <w:start w:val="1"/>
      <w:numFmt w:val="bullet"/>
      <w:lvlText w:val="o"/>
      <w:lvlJc w:val="left"/>
      <w:pPr>
        <w:ind w:left="6630" w:hanging="360"/>
      </w:pPr>
      <w:rPr>
        <w:rFonts w:ascii="Courier New" w:hAnsi="Courier New" w:cs="Courier New" w:hint="default"/>
      </w:rPr>
    </w:lvl>
    <w:lvl w:ilvl="8" w:tplc="041F0005" w:tentative="1">
      <w:start w:val="1"/>
      <w:numFmt w:val="bullet"/>
      <w:lvlText w:val=""/>
      <w:lvlJc w:val="left"/>
      <w:pPr>
        <w:ind w:left="7350" w:hanging="360"/>
      </w:pPr>
      <w:rPr>
        <w:rFonts w:ascii="Wingdings" w:hAnsi="Wingdings" w:hint="default"/>
      </w:rPr>
    </w:lvl>
  </w:abstractNum>
  <w:abstractNum w:abstractNumId="8" w15:restartNumberingAfterBreak="0">
    <w:nsid w:val="6E435672"/>
    <w:multiLevelType w:val="hybridMultilevel"/>
    <w:tmpl w:val="18D40326"/>
    <w:lvl w:ilvl="0" w:tplc="071296C8">
      <w:start w:val="1"/>
      <w:numFmt w:val="decimal"/>
      <w:lvlText w:val="%1)"/>
      <w:lvlJc w:val="left"/>
      <w:pPr>
        <w:ind w:left="1056" w:hanging="233"/>
      </w:pPr>
      <w:rPr>
        <w:rFonts w:ascii="Calibri" w:eastAsia="Calibri" w:hAnsi="Calibri" w:cs="Calibri" w:hint="default"/>
        <w:b/>
        <w:bCs/>
        <w:i w:val="0"/>
        <w:iCs w:val="0"/>
        <w:w w:val="100"/>
        <w:sz w:val="22"/>
        <w:szCs w:val="22"/>
        <w:lang w:val="tr-TR" w:eastAsia="en-US" w:bidi="ar-SA"/>
      </w:rPr>
    </w:lvl>
    <w:lvl w:ilvl="1" w:tplc="18B66082">
      <w:numFmt w:val="bullet"/>
      <w:lvlText w:val="•"/>
      <w:lvlJc w:val="left"/>
      <w:pPr>
        <w:ind w:left="1898" w:hanging="233"/>
      </w:pPr>
      <w:rPr>
        <w:rFonts w:hint="default"/>
        <w:lang w:val="tr-TR" w:eastAsia="en-US" w:bidi="ar-SA"/>
      </w:rPr>
    </w:lvl>
    <w:lvl w:ilvl="2" w:tplc="D9E82A7E">
      <w:numFmt w:val="bullet"/>
      <w:lvlText w:val="•"/>
      <w:lvlJc w:val="left"/>
      <w:pPr>
        <w:ind w:left="2737" w:hanging="233"/>
      </w:pPr>
      <w:rPr>
        <w:rFonts w:hint="default"/>
        <w:lang w:val="tr-TR" w:eastAsia="en-US" w:bidi="ar-SA"/>
      </w:rPr>
    </w:lvl>
    <w:lvl w:ilvl="3" w:tplc="ABB6DBAA">
      <w:numFmt w:val="bullet"/>
      <w:lvlText w:val="•"/>
      <w:lvlJc w:val="left"/>
      <w:pPr>
        <w:ind w:left="3575" w:hanging="233"/>
      </w:pPr>
      <w:rPr>
        <w:rFonts w:hint="default"/>
        <w:lang w:val="tr-TR" w:eastAsia="en-US" w:bidi="ar-SA"/>
      </w:rPr>
    </w:lvl>
    <w:lvl w:ilvl="4" w:tplc="81003A94">
      <w:numFmt w:val="bullet"/>
      <w:lvlText w:val="•"/>
      <w:lvlJc w:val="left"/>
      <w:pPr>
        <w:ind w:left="4414" w:hanging="233"/>
      </w:pPr>
      <w:rPr>
        <w:rFonts w:hint="default"/>
        <w:lang w:val="tr-TR" w:eastAsia="en-US" w:bidi="ar-SA"/>
      </w:rPr>
    </w:lvl>
    <w:lvl w:ilvl="5" w:tplc="AB78869A">
      <w:numFmt w:val="bullet"/>
      <w:lvlText w:val="•"/>
      <w:lvlJc w:val="left"/>
      <w:pPr>
        <w:ind w:left="5253" w:hanging="233"/>
      </w:pPr>
      <w:rPr>
        <w:rFonts w:hint="default"/>
        <w:lang w:val="tr-TR" w:eastAsia="en-US" w:bidi="ar-SA"/>
      </w:rPr>
    </w:lvl>
    <w:lvl w:ilvl="6" w:tplc="2F621F16">
      <w:numFmt w:val="bullet"/>
      <w:lvlText w:val="•"/>
      <w:lvlJc w:val="left"/>
      <w:pPr>
        <w:ind w:left="6091" w:hanging="233"/>
      </w:pPr>
      <w:rPr>
        <w:rFonts w:hint="default"/>
        <w:lang w:val="tr-TR" w:eastAsia="en-US" w:bidi="ar-SA"/>
      </w:rPr>
    </w:lvl>
    <w:lvl w:ilvl="7" w:tplc="F6EA38F2">
      <w:numFmt w:val="bullet"/>
      <w:lvlText w:val="•"/>
      <w:lvlJc w:val="left"/>
      <w:pPr>
        <w:ind w:left="6930" w:hanging="233"/>
      </w:pPr>
      <w:rPr>
        <w:rFonts w:hint="default"/>
        <w:lang w:val="tr-TR" w:eastAsia="en-US" w:bidi="ar-SA"/>
      </w:rPr>
    </w:lvl>
    <w:lvl w:ilvl="8" w:tplc="F79A8BEC">
      <w:numFmt w:val="bullet"/>
      <w:lvlText w:val="•"/>
      <w:lvlJc w:val="left"/>
      <w:pPr>
        <w:ind w:left="7769" w:hanging="233"/>
      </w:pPr>
      <w:rPr>
        <w:rFonts w:hint="default"/>
        <w:lang w:val="tr-TR" w:eastAsia="en-US" w:bidi="ar-SA"/>
      </w:rPr>
    </w:lvl>
  </w:abstractNum>
  <w:abstractNum w:abstractNumId="9" w15:restartNumberingAfterBreak="0">
    <w:nsid w:val="7D2548E4"/>
    <w:multiLevelType w:val="hybridMultilevel"/>
    <w:tmpl w:val="29F4CE8A"/>
    <w:lvl w:ilvl="0" w:tplc="FAE4B55A">
      <w:start w:val="1"/>
      <w:numFmt w:val="decimal"/>
      <w:lvlText w:val="%1."/>
      <w:lvlJc w:val="left"/>
      <w:pPr>
        <w:ind w:left="1042" w:hanging="361"/>
      </w:pPr>
      <w:rPr>
        <w:rFonts w:ascii="Calibri" w:eastAsia="Calibri" w:hAnsi="Calibri" w:cs="Calibri" w:hint="default"/>
        <w:b w:val="0"/>
        <w:bCs w:val="0"/>
        <w:i w:val="0"/>
        <w:iCs w:val="0"/>
        <w:w w:val="100"/>
        <w:sz w:val="22"/>
        <w:szCs w:val="22"/>
        <w:lang w:val="tr-TR" w:eastAsia="en-US" w:bidi="ar-SA"/>
      </w:rPr>
    </w:lvl>
    <w:lvl w:ilvl="1" w:tplc="EDE6117A">
      <w:numFmt w:val="bullet"/>
      <w:lvlText w:val="•"/>
      <w:lvlJc w:val="left"/>
      <w:pPr>
        <w:ind w:left="1880" w:hanging="361"/>
      </w:pPr>
      <w:rPr>
        <w:rFonts w:hint="default"/>
        <w:lang w:val="tr-TR" w:eastAsia="en-US" w:bidi="ar-SA"/>
      </w:rPr>
    </w:lvl>
    <w:lvl w:ilvl="2" w:tplc="C630914E">
      <w:numFmt w:val="bullet"/>
      <w:lvlText w:val="•"/>
      <w:lvlJc w:val="left"/>
      <w:pPr>
        <w:ind w:left="2721" w:hanging="361"/>
      </w:pPr>
      <w:rPr>
        <w:rFonts w:hint="default"/>
        <w:lang w:val="tr-TR" w:eastAsia="en-US" w:bidi="ar-SA"/>
      </w:rPr>
    </w:lvl>
    <w:lvl w:ilvl="3" w:tplc="0728D462">
      <w:numFmt w:val="bullet"/>
      <w:lvlText w:val="•"/>
      <w:lvlJc w:val="left"/>
      <w:pPr>
        <w:ind w:left="3561" w:hanging="361"/>
      </w:pPr>
      <w:rPr>
        <w:rFonts w:hint="default"/>
        <w:lang w:val="tr-TR" w:eastAsia="en-US" w:bidi="ar-SA"/>
      </w:rPr>
    </w:lvl>
    <w:lvl w:ilvl="4" w:tplc="32D8EC82">
      <w:numFmt w:val="bullet"/>
      <w:lvlText w:val="•"/>
      <w:lvlJc w:val="left"/>
      <w:pPr>
        <w:ind w:left="4402" w:hanging="361"/>
      </w:pPr>
      <w:rPr>
        <w:rFonts w:hint="default"/>
        <w:lang w:val="tr-TR" w:eastAsia="en-US" w:bidi="ar-SA"/>
      </w:rPr>
    </w:lvl>
    <w:lvl w:ilvl="5" w:tplc="F8462C2C">
      <w:numFmt w:val="bullet"/>
      <w:lvlText w:val="•"/>
      <w:lvlJc w:val="left"/>
      <w:pPr>
        <w:ind w:left="5243" w:hanging="361"/>
      </w:pPr>
      <w:rPr>
        <w:rFonts w:hint="default"/>
        <w:lang w:val="tr-TR" w:eastAsia="en-US" w:bidi="ar-SA"/>
      </w:rPr>
    </w:lvl>
    <w:lvl w:ilvl="6" w:tplc="E5E2C5C0">
      <w:numFmt w:val="bullet"/>
      <w:lvlText w:val="•"/>
      <w:lvlJc w:val="left"/>
      <w:pPr>
        <w:ind w:left="6083" w:hanging="361"/>
      </w:pPr>
      <w:rPr>
        <w:rFonts w:hint="default"/>
        <w:lang w:val="tr-TR" w:eastAsia="en-US" w:bidi="ar-SA"/>
      </w:rPr>
    </w:lvl>
    <w:lvl w:ilvl="7" w:tplc="F6B2939A">
      <w:numFmt w:val="bullet"/>
      <w:lvlText w:val="•"/>
      <w:lvlJc w:val="left"/>
      <w:pPr>
        <w:ind w:left="6924" w:hanging="361"/>
      </w:pPr>
      <w:rPr>
        <w:rFonts w:hint="default"/>
        <w:lang w:val="tr-TR" w:eastAsia="en-US" w:bidi="ar-SA"/>
      </w:rPr>
    </w:lvl>
    <w:lvl w:ilvl="8" w:tplc="216C8752">
      <w:numFmt w:val="bullet"/>
      <w:lvlText w:val="•"/>
      <w:lvlJc w:val="left"/>
      <w:pPr>
        <w:ind w:left="7765" w:hanging="361"/>
      </w:pPr>
      <w:rPr>
        <w:rFonts w:hint="default"/>
        <w:lang w:val="tr-TR" w:eastAsia="en-US" w:bidi="ar-SA"/>
      </w:rPr>
    </w:lvl>
  </w:abstractNum>
  <w:abstractNum w:abstractNumId="10" w15:restartNumberingAfterBreak="0">
    <w:nsid w:val="7F216153"/>
    <w:multiLevelType w:val="hybridMultilevel"/>
    <w:tmpl w:val="D72670F4"/>
    <w:lvl w:ilvl="0" w:tplc="041F0009">
      <w:start w:val="1"/>
      <w:numFmt w:val="bullet"/>
      <w:lvlText w:val=""/>
      <w:lvlJc w:val="left"/>
      <w:pPr>
        <w:ind w:left="1665" w:hanging="360"/>
      </w:pPr>
      <w:rPr>
        <w:rFonts w:ascii="Wingdings" w:hAnsi="Wingdings"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num w:numId="1">
    <w:abstractNumId w:val="9"/>
  </w:num>
  <w:num w:numId="2">
    <w:abstractNumId w:val="8"/>
  </w:num>
  <w:num w:numId="3">
    <w:abstractNumId w:val="5"/>
  </w:num>
  <w:num w:numId="4">
    <w:abstractNumId w:val="4"/>
  </w:num>
  <w:num w:numId="5">
    <w:abstractNumId w:val="3"/>
  </w:num>
  <w:num w:numId="6">
    <w:abstractNumId w:val="6"/>
  </w:num>
  <w:num w:numId="7">
    <w:abstractNumId w:val="10"/>
  </w:num>
  <w:num w:numId="8">
    <w:abstractNumId w:val="2"/>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97"/>
    <w:rsid w:val="00063A4A"/>
    <w:rsid w:val="0019119B"/>
    <w:rsid w:val="002C2C50"/>
    <w:rsid w:val="002C6248"/>
    <w:rsid w:val="002F546D"/>
    <w:rsid w:val="00333A16"/>
    <w:rsid w:val="003A115D"/>
    <w:rsid w:val="00400F27"/>
    <w:rsid w:val="004206E2"/>
    <w:rsid w:val="00523644"/>
    <w:rsid w:val="005A0ED2"/>
    <w:rsid w:val="005B15D8"/>
    <w:rsid w:val="00654597"/>
    <w:rsid w:val="00702982"/>
    <w:rsid w:val="0073548A"/>
    <w:rsid w:val="007B622E"/>
    <w:rsid w:val="008A66FA"/>
    <w:rsid w:val="008F736D"/>
    <w:rsid w:val="00935086"/>
    <w:rsid w:val="009E3239"/>
    <w:rsid w:val="00A14855"/>
    <w:rsid w:val="00A5579D"/>
    <w:rsid w:val="00AF02AB"/>
    <w:rsid w:val="00C13A05"/>
    <w:rsid w:val="00C17257"/>
    <w:rsid w:val="00CC27C0"/>
    <w:rsid w:val="00CE2F0C"/>
    <w:rsid w:val="00D34840"/>
    <w:rsid w:val="00D76858"/>
    <w:rsid w:val="00D96A56"/>
    <w:rsid w:val="00E813C2"/>
    <w:rsid w:val="00EE5B10"/>
    <w:rsid w:val="00F55FD4"/>
    <w:rsid w:val="00F66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FDF7"/>
  <w15:docId w15:val="{77F3DD55-DB14-4C26-99B7-CE1FDC2F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056" w:hanging="233"/>
      <w:jc w:val="both"/>
      <w:outlineLvl w:val="0"/>
    </w:pPr>
    <w:rPr>
      <w:b/>
      <w:bCs/>
      <w:i/>
      <w:i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84" w:hanging="361"/>
    </w:pPr>
  </w:style>
  <w:style w:type="paragraph" w:customStyle="1" w:styleId="TableParagraph">
    <w:name w:val="Table Paragraph"/>
    <w:basedOn w:val="Normal"/>
    <w:uiPriority w:val="1"/>
    <w:qFormat/>
  </w:style>
  <w:style w:type="paragraph" w:styleId="AralkYok">
    <w:name w:val="No Spacing"/>
    <w:uiPriority w:val="1"/>
    <w:qFormat/>
    <w:rsid w:val="00EE5B10"/>
    <w:rPr>
      <w:rFonts w:ascii="Calibri" w:eastAsia="Calibri" w:hAnsi="Calibri" w:cs="Calibri"/>
      <w:lang w:val="tr-TR"/>
    </w:rPr>
  </w:style>
  <w:style w:type="paragraph" w:styleId="stBilgi">
    <w:name w:val="header"/>
    <w:basedOn w:val="Normal"/>
    <w:link w:val="stBilgiChar"/>
    <w:uiPriority w:val="99"/>
    <w:unhideWhenUsed/>
    <w:rsid w:val="00E813C2"/>
    <w:pPr>
      <w:tabs>
        <w:tab w:val="center" w:pos="4536"/>
        <w:tab w:val="right" w:pos="9072"/>
      </w:tabs>
    </w:pPr>
  </w:style>
  <w:style w:type="character" w:customStyle="1" w:styleId="stBilgiChar">
    <w:name w:val="Üst Bilgi Char"/>
    <w:basedOn w:val="VarsaylanParagrafYazTipi"/>
    <w:link w:val="stBilgi"/>
    <w:uiPriority w:val="99"/>
    <w:rsid w:val="00E813C2"/>
    <w:rPr>
      <w:rFonts w:ascii="Calibri" w:eastAsia="Calibri" w:hAnsi="Calibri" w:cs="Calibri"/>
      <w:lang w:val="tr-TR"/>
    </w:rPr>
  </w:style>
  <w:style w:type="paragraph" w:styleId="AltBilgi">
    <w:name w:val="footer"/>
    <w:basedOn w:val="Normal"/>
    <w:link w:val="AltBilgiChar"/>
    <w:uiPriority w:val="99"/>
    <w:unhideWhenUsed/>
    <w:rsid w:val="00E813C2"/>
    <w:pPr>
      <w:tabs>
        <w:tab w:val="center" w:pos="4536"/>
        <w:tab w:val="right" w:pos="9072"/>
      </w:tabs>
    </w:pPr>
  </w:style>
  <w:style w:type="character" w:customStyle="1" w:styleId="AltBilgiChar">
    <w:name w:val="Alt Bilgi Char"/>
    <w:basedOn w:val="VarsaylanParagrafYazTipi"/>
    <w:link w:val="AltBilgi"/>
    <w:uiPriority w:val="99"/>
    <w:rsid w:val="00E813C2"/>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evre">
  <a:themeElements>
    <a:clrScheme name="Devre">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Devre">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vre">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02D0F-7C62-4B77-AD25-A33DB222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Işılda ARSLAN</dc:creator>
  <cp:lastModifiedBy>Fuat Aktas</cp:lastModifiedBy>
  <cp:revision>2</cp:revision>
  <dcterms:created xsi:type="dcterms:W3CDTF">2023-02-20T08:40:00Z</dcterms:created>
  <dcterms:modified xsi:type="dcterms:W3CDTF">2023-02-20T08:40:00Z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Word için Acrobat PDFMaker 19</vt:lpwstr>
  </property>
  <property fmtid="{D5CDD505-2E9C-101B-9397-08002B2CF9AE}" pid="4" name="LastSaved">
    <vt:filetime>2022-01-24T00:00:00Z</vt:filetime>
  </property>
</Properties>
</file>